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348E">
      <w:pPr>
        <w:rPr>
          <w:rFonts w:hint="eastAsia" w:ascii="仿宋" w:hAnsi="仿宋" w:eastAsia="仿宋"/>
          <w:bCs/>
          <w:sz w:val="32"/>
          <w:szCs w:val="32"/>
        </w:rPr>
      </w:pPr>
      <w:bookmarkStart w:id="0" w:name="_GoBack"/>
      <w:bookmarkEnd w:id="0"/>
      <w:r>
        <w:rPr>
          <w:rFonts w:hint="eastAsia" w:ascii="仿宋" w:hAnsi="仿宋" w:eastAsia="仿宋"/>
          <w:bCs/>
          <w:sz w:val="32"/>
          <w:szCs w:val="32"/>
        </w:rPr>
        <w:t>附件1：</w:t>
      </w:r>
    </w:p>
    <w:p w14:paraId="1A00A93B">
      <w:pPr>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2018年海淀区“保育员”职业技能</w:t>
      </w:r>
    </w:p>
    <w:p w14:paraId="51A4B1BB">
      <w:pPr>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竞赛实施方案</w:t>
      </w:r>
    </w:p>
    <w:p w14:paraId="69402072">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一、指导思想</w:t>
      </w:r>
    </w:p>
    <w:p w14:paraId="0681615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2018年海淀区保育员职业技能竞赛以“放飞梦想，成就未来”为主题，以提升辖区幼儿园保育工作为宗旨，切实发挥职业技能竞赛在技能人才培养、选拔、激励等方面的作用，积极创造有利于技能人才成长的环境，培养和造就一支数量充足、结构合理、素质优良的</w:t>
      </w:r>
      <w:r>
        <w:rPr>
          <w:rFonts w:hint="eastAsia" w:ascii="仿宋" w:hAnsi="仿宋" w:eastAsia="仿宋" w:cs="仿宋_GB2312"/>
          <w:sz w:val="32"/>
          <w:szCs w:val="32"/>
        </w:rPr>
        <w:t>保育员</w:t>
      </w:r>
      <w:r>
        <w:rPr>
          <w:rFonts w:hint="eastAsia" w:ascii="仿宋" w:hAnsi="仿宋" w:eastAsia="仿宋"/>
          <w:sz w:val="32"/>
          <w:szCs w:val="32"/>
        </w:rPr>
        <w:t>技能人才队伍，营造尊重技能、尊重人才的良好氛围。同时通过岗位练兵和表彰先进，激发工作热情以及对本职工作的热爱，不断提升保育员技能水平，为我区保育员队伍建设提供强有力的技能人才保障。</w:t>
      </w:r>
    </w:p>
    <w:p w14:paraId="18E46C0A">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二、组织机构</w:t>
      </w:r>
    </w:p>
    <w:p w14:paraId="3EF3956D">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本次竞赛成立海淀区2018年保育员职业技能竞赛组委会，由北京市海淀区人力资源和社会保障局（以下简称：区</w:t>
      </w:r>
      <w:r>
        <w:rPr>
          <w:rFonts w:hint="eastAsia" w:ascii="仿宋" w:hAnsi="仿宋" w:eastAsia="仿宋" w:cs="仿宋_GB2312"/>
          <w:sz w:val="32"/>
          <w:szCs w:val="32"/>
          <w:lang w:eastAsia="zh-CN"/>
        </w:rPr>
        <w:t>人力资源和社会保障局</w:t>
      </w:r>
      <w:r>
        <w:rPr>
          <w:rFonts w:hint="eastAsia" w:ascii="仿宋" w:hAnsi="仿宋" w:eastAsia="仿宋" w:cs="仿宋_GB2312"/>
          <w:sz w:val="32"/>
          <w:szCs w:val="32"/>
        </w:rPr>
        <w:t>）、北京市海淀区教育委员会（以下简称：区教委）联合主办，成立竞赛组委会。竞赛组委会是此次竞赛活动的组织领导机构，负责竞赛活动的总体策划、组织协调、宣传动员、竞赛推进和监督管理等工作。</w:t>
      </w:r>
    </w:p>
    <w:p w14:paraId="3EF84947">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竞赛组委会下设竞赛办公室、竞赛评判委员会、竞赛仲裁委员会、竞赛宣传委员会。竞赛办公室设在海淀区职业技能鉴定管理中心，负责竞赛实施方案的制定、宣传发动、组织协调等具体工作。</w:t>
      </w:r>
    </w:p>
    <w:p w14:paraId="7520487A">
      <w:pPr>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三、组织实施</w:t>
      </w:r>
    </w:p>
    <w:p w14:paraId="58BF63C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竞赛组委会委托区教育人才服务中心和北京市第六十九职业技能鉴定所（以下简称：六十九所）共同负责组织实施相关复赛和决赛活动，分别成立二级竞赛组委会，负责组织人员参赛和实施相关竞赛活动。区教育人才服务中心负责提供复赛和决赛活动场地（首都师范大学附属小学）及考务人员。</w:t>
      </w:r>
    </w:p>
    <w:p w14:paraId="2C9927E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竞赛各项工作坚持“公平、公正、公开”的原则，按照北京市职业技能竞赛管理相关规定执行。竞赛项目以初赛、复赛、决赛三个竞赛级别依次组织实施。</w:t>
      </w:r>
    </w:p>
    <w:p w14:paraId="5CB8B020">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(一）动员报名：9月20日至9月24日</w:t>
      </w:r>
    </w:p>
    <w:p w14:paraId="7AE1A99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通过报刊、网站、微信等宣传渠道，对本次竞赛的主题、指导思想、时间安排、报名方式和奖励办法等内容进行宣传。 </w:t>
      </w:r>
    </w:p>
    <w:p w14:paraId="511606D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区教委直属公办幼儿园、</w:t>
      </w:r>
      <w:r>
        <w:rPr>
          <w:rFonts w:ascii="仿宋" w:hAnsi="仿宋" w:eastAsia="仿宋"/>
          <w:sz w:val="32"/>
          <w:szCs w:val="32"/>
        </w:rPr>
        <w:t>行政许可</w:t>
      </w:r>
      <w:r>
        <w:rPr>
          <w:rFonts w:hint="eastAsia" w:ascii="仿宋" w:hAnsi="仿宋" w:eastAsia="仿宋"/>
          <w:sz w:val="32"/>
          <w:szCs w:val="32"/>
        </w:rPr>
        <w:t>或备案园做好参赛选手的组织报名和初赛选拔赛工作。六十九所根据竞赛要求汇总社会报名初赛选手名单，填写《海淀区“保育员”职业技能竞赛初赛选手汇总名册》（附件2）按组委会要求发至竞赛办公室邮箱（jiands@mail.bjhd.gov.cn）。</w:t>
      </w:r>
    </w:p>
    <w:p w14:paraId="07582A5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1、区教委直属公办幼儿园参赛条件及报名方式</w:t>
      </w:r>
    </w:p>
    <w:p w14:paraId="1371E8D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（1）园内外聘保育员，热爱本职工作，遵纪守法，有良好的职业道德。</w:t>
      </w:r>
    </w:p>
    <w:p w14:paraId="1D201FB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（2）需提供身份证复印件和加盖公章的工作证明。</w:t>
      </w:r>
    </w:p>
    <w:p w14:paraId="23CACF0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（3）由所在幼儿园负责报名。</w:t>
      </w:r>
    </w:p>
    <w:p w14:paraId="4128ED1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2、区教委行政许可或备案幼儿园（以下简称：海淀许可园）参赛条件及报名方式</w:t>
      </w:r>
    </w:p>
    <w:p w14:paraId="73DD23E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（1）从事保育工作，热爱本职工作，遵纪守法，有良好的职业道德。</w:t>
      </w:r>
    </w:p>
    <w:p w14:paraId="3C7EE0B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（2）需提供身份证复印件和加盖公章的工作证明。</w:t>
      </w:r>
    </w:p>
    <w:p w14:paraId="77C6107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（3）由所在幼儿园负责报名。</w:t>
      </w:r>
    </w:p>
    <w:p w14:paraId="470C5EC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3、其他人员参赛条件及报名方式</w:t>
      </w:r>
    </w:p>
    <w:p w14:paraId="2638824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（1）参赛条件须满足以下条件之一</w:t>
      </w:r>
    </w:p>
    <w:p w14:paraId="43CD12A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海淀户籍且在海淀区外的幼儿园从事保育工作的人员，需提供户口本、身份证复印件、加盖公章的工作证明及所在幼儿园的行政许可证复印件。</w:t>
      </w:r>
    </w:p>
    <w:p w14:paraId="65FD2D4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经海淀区人力资源和社会保障局行政许可的具有保育员培训资质学校培训的人员，需提供身份证复印件和培训证明或结业证书。</w:t>
      </w:r>
    </w:p>
    <w:p w14:paraId="21B4326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（2）参赛人员通过六十九所统一报名</w:t>
      </w:r>
    </w:p>
    <w:p w14:paraId="73FC842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 系 人：孙老师13661075251</w:t>
      </w:r>
    </w:p>
    <w:p w14:paraId="45C0CEF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联系地址：北京市海淀区北蜂窝路101号</w:t>
      </w:r>
    </w:p>
    <w:p w14:paraId="70B6571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4、参赛年龄</w:t>
      </w:r>
    </w:p>
    <w:p w14:paraId="0A76915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符合法定劳动年龄。</w:t>
      </w:r>
    </w:p>
    <w:p w14:paraId="7960FFF4">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（二）初赛：9月25日至9月28日</w:t>
      </w:r>
    </w:p>
    <w:p w14:paraId="1638143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1、区教委直属公办幼儿园、海淀行政许可或备案园由各幼儿园结合岗位培训、岗位练兵活动，自行组织选拔赛，按照成绩排名以及行政主管部门核定的推荐指标数推荐参加复赛。</w:t>
      </w:r>
    </w:p>
    <w:p w14:paraId="33CFC1F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2、其他参赛人员由六十九所自行组织选拔赛，成绩排名前30%的人员推荐参加复赛。</w:t>
      </w:r>
    </w:p>
    <w:p w14:paraId="1516C01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9月30日前将参加复赛选手录入竞赛系统，上报复赛竞赛计划。进入复赛选手填写《海淀区“保育员”职业技能竞赛参赛登记表》（附件3），并提供参赛选手身份证复印件和近期蓝底免冠电子版照片。要求为：格式jpeg或jpg，大小35-50KB，宽度大于400像素，高度大于600像素，背景无任何装饰，人像清晰，无明显畸变。</w:t>
      </w:r>
    </w:p>
    <w:p w14:paraId="7B0B8529">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（三）复赛：10月15日至10月21日</w:t>
      </w:r>
    </w:p>
    <w:p w14:paraId="5B8F8CD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参赛人数在30人以上的承办单位，经区</w:t>
      </w:r>
      <w:r>
        <w:rPr>
          <w:rFonts w:hint="eastAsia" w:ascii="仿宋" w:hAnsi="仿宋" w:eastAsia="仿宋"/>
          <w:sz w:val="32"/>
          <w:szCs w:val="32"/>
          <w:lang w:eastAsia="zh-CN"/>
        </w:rPr>
        <w:t>人力资源和社会保障局</w:t>
      </w:r>
      <w:r>
        <w:rPr>
          <w:rFonts w:hint="eastAsia" w:ascii="仿宋" w:hAnsi="仿宋" w:eastAsia="仿宋"/>
          <w:sz w:val="32"/>
          <w:szCs w:val="32"/>
        </w:rPr>
        <w:t>审批后方可开展复赛活动。组织复赛的单位应认真制定竞赛实施方案、细则及安全预案并报竞赛办公室备案。</w:t>
      </w:r>
    </w:p>
    <w:p w14:paraId="1B7E1C57">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（四）决赛：10月29日至11月4日</w:t>
      </w:r>
    </w:p>
    <w:p w14:paraId="1C2E96F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复赛中竞赛项目总成绩排名前30%的选手可获得参加决赛的资格。决赛由竞赛组委会组织开展。</w:t>
      </w:r>
    </w:p>
    <w:p w14:paraId="55C2E25E">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（五）总结：2018年11月</w:t>
      </w:r>
    </w:p>
    <w:p w14:paraId="112E248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对获奖选手、组织单位进行表彰，竞赛组委会对本次竞赛活动进行数据统计和情况总结。</w:t>
      </w:r>
    </w:p>
    <w:p w14:paraId="185EF32C">
      <w:pPr>
        <w:spacing w:line="560" w:lineRule="exact"/>
        <w:ind w:firstLine="640" w:firstLineChars="200"/>
        <w:rPr>
          <w:rFonts w:ascii="黑体" w:hAnsi="黑体" w:eastAsia="黑体"/>
          <w:sz w:val="32"/>
          <w:szCs w:val="32"/>
        </w:rPr>
      </w:pPr>
      <w:r>
        <w:rPr>
          <w:rFonts w:hint="eastAsia" w:ascii="黑体" w:hAnsi="黑体" w:eastAsia="黑体"/>
          <w:sz w:val="32"/>
          <w:szCs w:val="32"/>
        </w:rPr>
        <w:t>四、竞赛标准和试题</w:t>
      </w:r>
    </w:p>
    <w:p w14:paraId="0022E20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复赛和决赛分别按照不低于保育员国家职业标准四级、三级的标准和北京市职业技能竞赛试题编制的有关要求准备试题并实施竞赛，参考资料见附件4。</w:t>
      </w:r>
    </w:p>
    <w:p w14:paraId="3AD252B8">
      <w:pPr>
        <w:spacing w:line="560" w:lineRule="exact"/>
        <w:ind w:firstLine="640" w:firstLineChars="200"/>
        <w:rPr>
          <w:rFonts w:ascii="黑体" w:hAnsi="黑体" w:eastAsia="黑体"/>
          <w:sz w:val="32"/>
          <w:szCs w:val="32"/>
        </w:rPr>
      </w:pPr>
      <w:r>
        <w:rPr>
          <w:rFonts w:hint="eastAsia" w:ascii="黑体" w:hAnsi="黑体" w:eastAsia="黑体"/>
          <w:sz w:val="32"/>
          <w:szCs w:val="32"/>
        </w:rPr>
        <w:t>五、竞赛方式、成绩评定和申诉仲裁</w:t>
      </w:r>
    </w:p>
    <w:p w14:paraId="724BC672">
      <w:pPr>
        <w:spacing w:line="560" w:lineRule="exact"/>
        <w:ind w:firstLine="640" w:firstLineChars="200"/>
        <w:rPr>
          <w:rFonts w:hint="eastAsia" w:ascii="楷体" w:hAnsi="楷体" w:eastAsia="楷体"/>
          <w:b/>
          <w:sz w:val="32"/>
          <w:szCs w:val="32"/>
        </w:rPr>
      </w:pPr>
      <w:r>
        <w:rPr>
          <w:rStyle w:val="4"/>
          <w:rFonts w:hint="eastAsia" w:ascii="楷体" w:hAnsi="楷体" w:eastAsia="楷体"/>
          <w:b w:val="0"/>
          <w:sz w:val="32"/>
          <w:szCs w:val="32"/>
        </w:rPr>
        <w:t>（一）竞赛方式、成绩评定</w:t>
      </w:r>
    </w:p>
    <w:p w14:paraId="1C4DF32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竞赛复赛、决赛均分为理论知识和技能操作两部分进行比赛，理论知识以笔试方式进行，技能操作以纸笔作答、现场竞技、现场评分形式进行。其中理论知识比赛成绩占总成绩的30%；技能操作比赛成绩占总成绩的70%。比赛名次按总成绩排名，无并列名次，如总成绩相同，按照技能操作成绩优异者排名优先原则执行。</w:t>
      </w:r>
    </w:p>
    <w:p w14:paraId="4F86870A">
      <w:pPr>
        <w:spacing w:line="560" w:lineRule="exact"/>
        <w:ind w:firstLine="640" w:firstLineChars="200"/>
        <w:rPr>
          <w:rFonts w:ascii="楷体" w:hAnsi="楷体" w:eastAsia="楷体"/>
          <w:sz w:val="32"/>
          <w:szCs w:val="32"/>
        </w:rPr>
      </w:pPr>
      <w:r>
        <w:rPr>
          <w:rFonts w:hint="eastAsia" w:ascii="楷体" w:hAnsi="楷体" w:eastAsia="楷体"/>
          <w:sz w:val="32"/>
          <w:szCs w:val="32"/>
        </w:rPr>
        <w:t>（二）申诉与仲裁</w:t>
      </w:r>
    </w:p>
    <w:p w14:paraId="28D0C745">
      <w:pPr>
        <w:spacing w:line="560" w:lineRule="exact"/>
        <w:ind w:firstLine="640" w:firstLineChars="200"/>
        <w:rPr>
          <w:rFonts w:ascii="仿宋" w:hAnsi="仿宋" w:eastAsia="仿宋"/>
          <w:sz w:val="32"/>
          <w:szCs w:val="32"/>
        </w:rPr>
      </w:pPr>
      <w:r>
        <w:rPr>
          <w:rFonts w:hint="eastAsia" w:ascii="仿宋" w:hAnsi="仿宋" w:eastAsia="仿宋"/>
          <w:sz w:val="32"/>
          <w:szCs w:val="32"/>
        </w:rPr>
        <w:t>1、申诉</w:t>
      </w:r>
    </w:p>
    <w:p w14:paraId="3EA74A31">
      <w:pPr>
        <w:spacing w:line="560" w:lineRule="exact"/>
        <w:ind w:firstLine="640" w:firstLineChars="200"/>
        <w:rPr>
          <w:rFonts w:ascii="仿宋" w:hAnsi="仿宋" w:eastAsia="仿宋"/>
          <w:sz w:val="32"/>
          <w:szCs w:val="32"/>
        </w:rPr>
      </w:pPr>
      <w:r>
        <w:rPr>
          <w:rFonts w:hint="eastAsia" w:ascii="仿宋" w:hAnsi="仿宋" w:eastAsia="仿宋"/>
          <w:sz w:val="32"/>
          <w:szCs w:val="32"/>
        </w:rPr>
        <w:t>参赛选手对不符合竞赛规定的工具和设备，有失公正的评审、计分及对工作人员的违规行为等，在规定时限用书面形式向竞赛仲裁委员会提出。</w:t>
      </w:r>
    </w:p>
    <w:p w14:paraId="29EBDCEB">
      <w:pPr>
        <w:spacing w:line="560" w:lineRule="exact"/>
        <w:ind w:firstLine="640" w:firstLineChars="200"/>
        <w:rPr>
          <w:rFonts w:ascii="仿宋" w:hAnsi="仿宋" w:eastAsia="仿宋"/>
          <w:sz w:val="32"/>
          <w:szCs w:val="32"/>
        </w:rPr>
      </w:pPr>
      <w:r>
        <w:rPr>
          <w:rFonts w:hint="eastAsia" w:ascii="仿宋" w:hAnsi="仿宋" w:eastAsia="仿宋"/>
          <w:sz w:val="32"/>
          <w:szCs w:val="32"/>
        </w:rPr>
        <w:t>2、仲裁</w:t>
      </w:r>
    </w:p>
    <w:p w14:paraId="4F9D906F">
      <w:pPr>
        <w:spacing w:line="560" w:lineRule="exact"/>
        <w:ind w:firstLine="640" w:firstLineChars="200"/>
        <w:rPr>
          <w:rFonts w:ascii="仿宋" w:hAnsi="仿宋" w:eastAsia="仿宋"/>
          <w:sz w:val="32"/>
          <w:szCs w:val="32"/>
        </w:rPr>
      </w:pPr>
      <w:r>
        <w:rPr>
          <w:rFonts w:hint="eastAsia" w:ascii="仿宋" w:hAnsi="仿宋" w:eastAsia="仿宋"/>
          <w:sz w:val="32"/>
          <w:szCs w:val="32"/>
        </w:rPr>
        <w:t>竞赛仲裁委员会组织的裁决为最终裁决，参赛选手不得因申诉或对处理意见不服而停止竞赛，否则视弃权处理。</w:t>
      </w:r>
    </w:p>
    <w:p w14:paraId="1EF366A5">
      <w:pPr>
        <w:spacing w:line="560" w:lineRule="exact"/>
        <w:ind w:firstLine="640" w:firstLineChars="200"/>
        <w:rPr>
          <w:rFonts w:ascii="黑体" w:hAnsi="黑体" w:eastAsia="黑体"/>
          <w:sz w:val="32"/>
          <w:szCs w:val="32"/>
        </w:rPr>
      </w:pPr>
      <w:r>
        <w:rPr>
          <w:rFonts w:hint="eastAsia" w:ascii="黑体" w:hAnsi="黑体" w:eastAsia="黑体"/>
          <w:sz w:val="32"/>
          <w:szCs w:val="32"/>
        </w:rPr>
        <w:t>六、竞赛奖励</w:t>
      </w:r>
    </w:p>
    <w:p w14:paraId="6521F99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参加复赛、决赛选手的理论知识和技能操作两部分竞赛成绩均合格且满足以下条件者，核发获得竞赛职业（工种）相应等级的国家职业资格证书。</w:t>
      </w:r>
    </w:p>
    <w:p w14:paraId="4C92DA3B">
      <w:pPr>
        <w:spacing w:line="560" w:lineRule="exact"/>
        <w:ind w:firstLine="640" w:firstLineChars="200"/>
        <w:rPr>
          <w:rFonts w:ascii="仿宋" w:hAnsi="仿宋" w:eastAsia="仿宋"/>
          <w:sz w:val="32"/>
          <w:szCs w:val="32"/>
        </w:rPr>
      </w:pPr>
      <w:r>
        <w:rPr>
          <w:rFonts w:hint="eastAsia" w:ascii="仿宋" w:hAnsi="仿宋" w:eastAsia="仿宋"/>
          <w:sz w:val="32"/>
          <w:szCs w:val="32"/>
        </w:rPr>
        <w:t>复赛获得总成绩排名前30%的选手，核发国家五级职业资格证书；获得总成绩排名前20%的选手，核发国家四级职业资格证书；前3名的选手，核发国家三级职业资格证书。</w:t>
      </w:r>
    </w:p>
    <w:p w14:paraId="686D8C41">
      <w:pPr>
        <w:spacing w:line="560" w:lineRule="exact"/>
        <w:ind w:firstLine="640" w:firstLineChars="200"/>
        <w:rPr>
          <w:rFonts w:ascii="仿宋" w:hAnsi="仿宋" w:eastAsia="仿宋"/>
          <w:sz w:val="32"/>
          <w:szCs w:val="32"/>
        </w:rPr>
      </w:pPr>
      <w:r>
        <w:rPr>
          <w:rFonts w:hint="eastAsia" w:ascii="仿宋" w:hAnsi="仿宋" w:eastAsia="仿宋"/>
          <w:sz w:val="32"/>
          <w:szCs w:val="32"/>
        </w:rPr>
        <w:t>决赛获得总成绩排名前30%的选手，核发国家三级职业资格证书。</w:t>
      </w:r>
    </w:p>
    <w:p w14:paraId="0746E89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上述核发职业资格证书等级与国家职业标准规定的最高等级有冲突的，按照国家职业标准等级执行；已具有同职业（工种）相同级别或以上等级职业资格证书的，不再重复发放。</w:t>
      </w:r>
    </w:p>
    <w:p w14:paraId="766582C7">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七、经费保障</w:t>
      </w:r>
    </w:p>
    <w:p w14:paraId="3107B37B">
      <w:pPr>
        <w:spacing w:line="560" w:lineRule="exact"/>
        <w:ind w:firstLine="640" w:firstLineChars="200"/>
        <w:rPr>
          <w:rFonts w:ascii="仿宋" w:hAnsi="仿宋" w:eastAsia="仿宋"/>
          <w:sz w:val="32"/>
          <w:szCs w:val="32"/>
        </w:rPr>
      </w:pPr>
      <w:r>
        <w:rPr>
          <w:rFonts w:hint="eastAsia" w:ascii="仿宋" w:hAnsi="仿宋" w:eastAsia="仿宋"/>
          <w:sz w:val="32"/>
          <w:szCs w:val="32"/>
        </w:rPr>
        <w:t>竞赛活动经费按照“谁组织，谁负责，谁保障”的原则解决，并加强资金监管保障资金安全。区</w:t>
      </w:r>
      <w:r>
        <w:rPr>
          <w:rFonts w:hint="eastAsia" w:ascii="仿宋" w:hAnsi="仿宋" w:eastAsia="仿宋"/>
          <w:sz w:val="32"/>
          <w:szCs w:val="32"/>
          <w:lang w:eastAsia="zh-CN"/>
        </w:rPr>
        <w:t>人力资源和社会保障局</w:t>
      </w:r>
      <w:r>
        <w:rPr>
          <w:rFonts w:hint="eastAsia" w:ascii="仿宋" w:hAnsi="仿宋" w:eastAsia="仿宋"/>
          <w:sz w:val="32"/>
          <w:szCs w:val="32"/>
        </w:rPr>
        <w:t>和区教委按照分工分别保障竞赛所需经费。各初赛组织单位按照各自资金渠道自行解决竞赛活动经费。</w:t>
      </w:r>
    </w:p>
    <w:p w14:paraId="1D2B1A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C2"/>
    <w:rsid w:val="004A52C2"/>
    <w:rsid w:val="00ED3473"/>
    <w:rsid w:val="0E9D70C0"/>
    <w:rsid w:val="35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2441</Words>
  <Characters>2530</Characters>
  <Lines>18</Lines>
  <Paragraphs>5</Paragraphs>
  <TotalTime>0</TotalTime>
  <ScaleCrop>false</ScaleCrop>
  <LinksUpToDate>false</LinksUpToDate>
  <CharactersWithSpaces>2533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2018-09-28T06:42:00Z</dcterms:created>
  <dc:creator>dym</dc:creator>
  <cp:lastModifiedBy>余白</cp:lastModifiedBy>
  <dcterms:modified xsi:type="dcterms:W3CDTF">2026-04-30T08:51:45Z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eyJoZGlkIjoiM2IyZmM3ZWNhYjE5NDE5ZjZkMzI4ZTllZGJjMGM5YjUiLCJ1c2VySWQiOiIzOTY2ODEzNzgifQ==</vt:lpwstr>
  </property>
  <property fmtid="{D5CDD505-2E9C-101B-9397-08002B2CF9AE}" pid="3" name="KSOProductBuildVer">
    <vt:lpwstr>2052-12.1.0.25225</vt:lpwstr>
  </property>
  <property fmtid="{D5CDD505-2E9C-101B-9397-08002B2CF9AE}" pid="4" name="ICV">
    <vt:lpwstr>8C03388356F74F029772C4A249F3E0AB_13</vt:lpwstr>
  </property>
</Properties>
</file>