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firstLine="0" w:firstLineChars="0"/>
        <w:jc w:val="left"/>
        <w:rPr>
          <w:rFonts w:ascii="黑体" w:hAnsi="黑体" w:eastAsia="黑体"/>
          <w:sz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</w:rPr>
        <w:t>附件2</w:t>
      </w:r>
    </w:p>
    <w:p>
      <w:pPr>
        <w:pStyle w:val="11"/>
        <w:rPr>
          <w:sz w:val="40"/>
        </w:rPr>
      </w:pPr>
      <w:r>
        <w:rPr>
          <w:rFonts w:hint="eastAsia"/>
          <w:sz w:val="40"/>
        </w:rPr>
        <w:t>北京市技能大师工作室绩效考核评估标准（试行）</w:t>
      </w:r>
    </w:p>
    <w:tbl>
      <w:tblPr>
        <w:tblStyle w:val="14"/>
        <w:tblW w:w="9357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4617"/>
        <w:gridCol w:w="708"/>
        <w:gridCol w:w="567"/>
        <w:gridCol w:w="567"/>
        <w:gridCol w:w="851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0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序号</w:t>
            </w:r>
          </w:p>
        </w:tc>
        <w:tc>
          <w:tcPr>
            <w:tcW w:w="461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考核指标及评分标准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大项总分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分项总分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次分项总分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计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分</w:t>
            </w:r>
          </w:p>
        </w:tc>
        <w:tc>
          <w:tcPr>
            <w:tcW w:w="114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考核方法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1</w:t>
            </w:r>
          </w:p>
        </w:tc>
        <w:tc>
          <w:tcPr>
            <w:tcW w:w="4617" w:type="dxa"/>
            <w:tcBorders>
              <w:bottom w:val="single" w:color="auto" w:sz="12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基本要求（权重：30）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ascii="黑体" w:hAnsi="黑体" w:eastAsia="黑体"/>
                <w:sz w:val="28"/>
              </w:rPr>
              <w:t>100</w:t>
            </w:r>
          </w:p>
        </w:tc>
        <w:tc>
          <w:tcPr>
            <w:tcW w:w="567" w:type="dxa"/>
            <w:tcBorders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</w:p>
        </w:tc>
        <w:tc>
          <w:tcPr>
            <w:tcW w:w="567" w:type="dxa"/>
            <w:tcBorders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</w:p>
        </w:tc>
        <w:tc>
          <w:tcPr>
            <w:tcW w:w="851" w:type="dxa"/>
            <w:tcBorders>
              <w:bottom w:val="single" w:color="auto" w:sz="12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</w:p>
        </w:tc>
        <w:tc>
          <w:tcPr>
            <w:tcW w:w="1140" w:type="dxa"/>
            <w:tcBorders>
              <w:bottom w:val="single" w:color="auto" w:sz="12" w:space="0"/>
            </w:tcBorders>
          </w:tcPr>
          <w:p>
            <w:pPr>
              <w:spacing w:line="0" w:lineRule="atLeast"/>
              <w:ind w:firstLine="0" w:firstLineChars="0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hAnsi="黑体"/>
                <w:b/>
                <w:sz w:val="28"/>
              </w:rPr>
            </w:pPr>
            <w:r>
              <w:rPr>
                <w:rFonts w:hint="eastAsia" w:hAnsi="黑体"/>
                <w:b/>
                <w:sz w:val="28"/>
              </w:rPr>
              <w:t>1.1</w:t>
            </w:r>
          </w:p>
        </w:tc>
        <w:tc>
          <w:tcPr>
            <w:tcW w:w="4617" w:type="dxa"/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hAnsi="黑体"/>
                <w:b/>
                <w:sz w:val="28"/>
              </w:rPr>
            </w:pPr>
            <w:r>
              <w:rPr>
                <w:rFonts w:hint="eastAsia" w:hAnsi="黑体"/>
                <w:b/>
                <w:sz w:val="28"/>
              </w:rPr>
              <w:t>专家团队</w:t>
            </w:r>
          </w:p>
        </w:tc>
        <w:tc>
          <w:tcPr>
            <w:tcW w:w="708" w:type="dxa"/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Ansi="黑体"/>
                <w:b/>
                <w:sz w:val="28"/>
              </w:rPr>
            </w:pP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Ansi="黑体"/>
                <w:b/>
                <w:sz w:val="28"/>
              </w:rPr>
            </w:pPr>
            <w:r>
              <w:rPr>
                <w:rFonts w:hAnsi="黑体"/>
                <w:b/>
                <w:sz w:val="28"/>
              </w:rPr>
              <w:t>4</w:t>
            </w:r>
            <w:r>
              <w:rPr>
                <w:rFonts w:hint="eastAsia" w:hAnsi="黑体"/>
                <w:b/>
                <w:sz w:val="28"/>
              </w:rPr>
              <w:t>0</w:t>
            </w: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Ansi="黑体"/>
                <w:b/>
                <w:sz w:val="28"/>
              </w:rPr>
            </w:pP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Ansi="黑体"/>
                <w:b/>
                <w:sz w:val="28"/>
              </w:rPr>
            </w:pPr>
          </w:p>
        </w:tc>
        <w:tc>
          <w:tcPr>
            <w:tcW w:w="1140" w:type="dxa"/>
            <w:vMerge w:val="restart"/>
          </w:tcPr>
          <w:p>
            <w:pPr>
              <w:spacing w:line="0" w:lineRule="atLeast"/>
              <w:ind w:firstLine="0" w:firstLineChars="0"/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材料审核：</w:t>
            </w:r>
            <w:r>
              <w:rPr>
                <w:rFonts w:hint="eastAsia"/>
                <w:sz w:val="24"/>
              </w:rPr>
              <w:t>自查报告。</w:t>
            </w:r>
          </w:p>
          <w:p>
            <w:pPr>
              <w:spacing w:line="0" w:lineRule="atLeast"/>
              <w:ind w:firstLine="0" w:firstLineChars="0"/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实地考察：</w:t>
            </w:r>
            <w:r>
              <w:rPr>
                <w:rFonts w:hint="eastAsia"/>
                <w:sz w:val="24"/>
              </w:rPr>
              <w:t>技能大师及团队</w:t>
            </w:r>
            <w:r>
              <w:rPr>
                <w:sz w:val="24"/>
              </w:rPr>
              <w:t>成员</w:t>
            </w:r>
            <w:r>
              <w:rPr>
                <w:rFonts w:hint="eastAsia"/>
                <w:sz w:val="24"/>
              </w:rPr>
              <w:t>花名册，以及</w:t>
            </w:r>
            <w:r>
              <w:rPr>
                <w:sz w:val="24"/>
              </w:rPr>
              <w:t>职业资格、</w:t>
            </w:r>
            <w:r>
              <w:rPr>
                <w:rFonts w:hint="eastAsia"/>
                <w:sz w:val="24"/>
              </w:rPr>
              <w:t>荣誉证书、工作履历</w:t>
            </w:r>
            <w:r>
              <w:rPr>
                <w:sz w:val="24"/>
              </w:rPr>
              <w:t>等资料。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1.1.1</w:t>
            </w: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Theme="minorHAnsi" w:hAnsiTheme="minorHAnsi"/>
                <w:sz w:val="28"/>
              </w:rPr>
            </w:pPr>
            <w:r>
              <w:rPr>
                <w:rFonts w:hint="eastAsia"/>
                <w:sz w:val="28"/>
              </w:rPr>
              <w:t>技能大师**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25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获得中华技能大奖、全国技术能手、国务院政府特殊津贴的高技能人才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25</w:t>
            </w: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获得北京市有突出贡献的高技能人才、享受北京市政府技师特殊津贴人员的高技能人才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高级技师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技师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1.1.2</w:t>
            </w: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工作室团队（不含技能大师）**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10人</w:t>
            </w:r>
            <w:r>
              <w:rPr>
                <w:rFonts w:hint="eastAsia"/>
                <w:sz w:val="28"/>
              </w:rPr>
              <w:t>及</w:t>
            </w:r>
            <w:r>
              <w:rPr>
                <w:sz w:val="28"/>
              </w:rPr>
              <w:t>以上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</w:t>
            </w: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5（含）-10</w:t>
            </w:r>
            <w:r>
              <w:rPr>
                <w:sz w:val="28"/>
              </w:rPr>
              <w:t>人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</w:p>
        </w:tc>
        <w:tc>
          <w:tcPr>
            <w:tcW w:w="461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rFonts w:hint="eastAsia"/>
                <w:sz w:val="28"/>
              </w:rPr>
              <w:t>3（含）</w:t>
            </w:r>
            <w:r>
              <w:rPr>
                <w:sz w:val="28"/>
              </w:rPr>
              <w:t>-</w:t>
            </w:r>
            <w:r>
              <w:rPr>
                <w:rFonts w:hint="eastAsia"/>
                <w:sz w:val="28"/>
              </w:rPr>
              <w:t>5</w:t>
            </w:r>
            <w:r>
              <w:rPr>
                <w:sz w:val="28"/>
              </w:rPr>
              <w:t>人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140" w:type="dxa"/>
            <w:vMerge w:val="continue"/>
            <w:tcBorders>
              <w:bottom w:val="single" w:color="auto" w:sz="4" w:space="0"/>
            </w:tcBorders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1.2</w:t>
            </w: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场地设施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firstLine="0" w:firstLineChars="0"/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材料审核：</w:t>
            </w:r>
            <w:r>
              <w:rPr>
                <w:rFonts w:hint="eastAsia"/>
                <w:sz w:val="24"/>
              </w:rPr>
              <w:t>自查报告。</w:t>
            </w:r>
          </w:p>
          <w:p>
            <w:pPr>
              <w:spacing w:line="0" w:lineRule="atLeast"/>
              <w:ind w:firstLine="0" w:firstLineChars="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实地考察：</w:t>
            </w:r>
          </w:p>
          <w:p>
            <w:pPr>
              <w:spacing w:line="0" w:lineRule="atLeast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工作室场地、设施设备，以及设施设备使用维护记录。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</w:rPr>
              <w:t>.1</w:t>
            </w: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有专用、独立、固定的工作场地**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>
              <w:rPr>
                <w:rFonts w:ascii="宋体" w:eastAsia="宋体"/>
                <w:sz w:val="28"/>
              </w:rPr>
              <w:t>~</w:t>
            </w: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</w:rPr>
              <w:t>.2</w:t>
            </w: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工作场地面积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100m</w:t>
            </w:r>
            <w:r>
              <w:rPr>
                <w:rFonts w:hint="eastAsia"/>
                <w:sz w:val="28"/>
                <w:vertAlign w:val="superscript"/>
              </w:rPr>
              <w:t>2</w:t>
            </w:r>
            <w:r>
              <w:rPr>
                <w:rFonts w:hint="eastAsia"/>
                <w:sz w:val="28"/>
              </w:rPr>
              <w:t>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50m</w:t>
            </w:r>
            <w:r>
              <w:rPr>
                <w:rFonts w:hint="eastAsia"/>
                <w:sz w:val="28"/>
                <w:vertAlign w:val="superscript"/>
              </w:rPr>
              <w:t>2</w:t>
            </w:r>
            <w:r>
              <w:rPr>
                <w:rFonts w:hint="eastAsia"/>
                <w:sz w:val="28"/>
              </w:rPr>
              <w:t>-100m</w:t>
            </w:r>
            <w:r>
              <w:rPr>
                <w:rFonts w:hint="eastAsia"/>
                <w:sz w:val="28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</w:p>
        </w:tc>
        <w:tc>
          <w:tcPr>
            <w:tcW w:w="4617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20m</w:t>
            </w:r>
            <w:r>
              <w:rPr>
                <w:rFonts w:hint="eastAsia"/>
                <w:sz w:val="28"/>
                <w:vertAlign w:val="superscript"/>
              </w:rPr>
              <w:t>2</w:t>
            </w:r>
            <w:r>
              <w:rPr>
                <w:rFonts w:hint="eastAsia"/>
                <w:sz w:val="28"/>
              </w:rPr>
              <w:t>-50m</w:t>
            </w:r>
            <w:r>
              <w:rPr>
                <w:rFonts w:hint="eastAsia"/>
                <w:sz w:val="28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</w:tcBorders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</w:rPr>
              <w:t>.3</w:t>
            </w: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有明显的工作室标志标识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>
              <w:rPr>
                <w:rFonts w:ascii="宋体" w:eastAsia="宋体"/>
                <w:sz w:val="28"/>
              </w:rPr>
              <w:t>~</w:t>
            </w: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</w:rPr>
              <w:t>.4</w:t>
            </w:r>
          </w:p>
        </w:tc>
        <w:tc>
          <w:tcPr>
            <w:tcW w:w="4617" w:type="dxa"/>
            <w:tcFitText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w w:val="97"/>
                <w:sz w:val="28"/>
              </w:rPr>
              <w:t>在显著位置悬挂技能大师工作室铭</w:t>
            </w:r>
            <w:r>
              <w:rPr>
                <w:rFonts w:hint="eastAsia"/>
                <w:spacing w:val="20"/>
                <w:w w:val="97"/>
                <w:sz w:val="28"/>
              </w:rPr>
              <w:t>牌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>
              <w:rPr>
                <w:rFonts w:ascii="宋体" w:eastAsia="宋体"/>
                <w:sz w:val="28"/>
              </w:rPr>
              <w:t>~</w:t>
            </w: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</w:rPr>
              <w:t>.5</w:t>
            </w: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有带徒传技、技术成果展示区域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>
              <w:rPr>
                <w:rFonts w:ascii="宋体" w:eastAsia="宋体"/>
                <w:sz w:val="28"/>
              </w:rPr>
              <w:t>~</w:t>
            </w: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</w:t>
            </w: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</w:rPr>
              <w:t>.6</w:t>
            </w: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有满足工作室日常工作、交流、教学的必要设施与设备**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>
              <w:rPr>
                <w:rFonts w:ascii="宋体" w:eastAsia="宋体"/>
                <w:sz w:val="28"/>
              </w:rPr>
              <w:t>~</w:t>
            </w: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top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1.3</w:t>
            </w:r>
          </w:p>
        </w:tc>
        <w:tc>
          <w:tcPr>
            <w:tcW w:w="4617" w:type="dxa"/>
            <w:tcBorders>
              <w:top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管理制度</w:t>
            </w:r>
          </w:p>
        </w:tc>
        <w:tc>
          <w:tcPr>
            <w:tcW w:w="708" w:type="dxa"/>
            <w:tcBorders>
              <w:top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12" w:space="0"/>
            </w:tcBorders>
          </w:tcPr>
          <w:p>
            <w:pPr>
              <w:spacing w:line="0" w:lineRule="atLeast"/>
              <w:ind w:firstLine="0" w:firstLineChars="0"/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材料审核:</w:t>
            </w:r>
            <w:r>
              <w:rPr>
                <w:rFonts w:hint="eastAsia"/>
                <w:sz w:val="24"/>
              </w:rPr>
              <w:t>自查报告。</w:t>
            </w:r>
          </w:p>
          <w:p>
            <w:pPr>
              <w:spacing w:line="0" w:lineRule="atLeast"/>
              <w:ind w:firstLine="0" w:firstLineChars="0"/>
              <w:rPr>
                <w:b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实地考察:</w:t>
            </w:r>
            <w:r>
              <w:rPr>
                <w:rFonts w:hint="eastAsia"/>
                <w:sz w:val="24"/>
              </w:rPr>
              <w:t>单位加强工作室建设管理所制定出台的各项规章制度。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1.3.1</w:t>
            </w: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建立工作室管理制度**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>
              <w:rPr>
                <w:rFonts w:ascii="宋体" w:eastAsia="宋体"/>
                <w:sz w:val="28"/>
              </w:rPr>
              <w:t>~</w:t>
            </w:r>
            <w:r>
              <w:rPr>
                <w:sz w:val="28"/>
              </w:rPr>
              <w:t>10</w:t>
            </w: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1.3.2</w:t>
            </w: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建立领办人岗位职责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>
              <w:rPr>
                <w:rFonts w:ascii="宋体" w:eastAsia="宋体"/>
                <w:sz w:val="28"/>
              </w:rPr>
              <w:t>~</w:t>
            </w:r>
            <w:r>
              <w:rPr>
                <w:sz w:val="28"/>
              </w:rPr>
              <w:t>5</w:t>
            </w: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1.3.3</w:t>
            </w: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建立经费管理使用制度*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>
              <w:rPr>
                <w:rFonts w:ascii="宋体" w:eastAsia="宋体"/>
                <w:sz w:val="28"/>
              </w:rPr>
              <w:t>~</w:t>
            </w:r>
            <w:r>
              <w:rPr>
                <w:sz w:val="28"/>
              </w:rPr>
              <w:t>10</w:t>
            </w: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1.3.4</w:t>
            </w: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规章制度上墙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>
              <w:rPr>
                <w:rFonts w:ascii="宋体" w:eastAsia="宋体"/>
                <w:sz w:val="28"/>
              </w:rPr>
              <w:t>~</w:t>
            </w:r>
            <w:r>
              <w:rPr>
                <w:sz w:val="28"/>
              </w:rPr>
              <w:t>5</w:t>
            </w: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2</w:t>
            </w:r>
          </w:p>
        </w:tc>
        <w:tc>
          <w:tcPr>
            <w:tcW w:w="4617" w:type="dxa"/>
            <w:tcBorders>
              <w:bottom w:val="single" w:color="auto" w:sz="12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经费管理（权重：15）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ascii="黑体" w:hAnsi="黑体" w:eastAsia="黑体"/>
                <w:sz w:val="28"/>
              </w:rPr>
              <w:t>100</w:t>
            </w:r>
          </w:p>
        </w:tc>
        <w:tc>
          <w:tcPr>
            <w:tcW w:w="567" w:type="dxa"/>
            <w:tcBorders>
              <w:bottom w:val="single" w:color="auto" w:sz="12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</w:p>
        </w:tc>
        <w:tc>
          <w:tcPr>
            <w:tcW w:w="567" w:type="dxa"/>
            <w:tcBorders>
              <w:bottom w:val="single" w:color="auto" w:sz="12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</w:p>
        </w:tc>
        <w:tc>
          <w:tcPr>
            <w:tcW w:w="851" w:type="dxa"/>
            <w:tcBorders>
              <w:bottom w:val="single" w:color="auto" w:sz="12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</w:p>
        </w:tc>
        <w:tc>
          <w:tcPr>
            <w:tcW w:w="1140" w:type="dxa"/>
            <w:tcBorders>
              <w:bottom w:val="single" w:color="auto" w:sz="12" w:space="0"/>
            </w:tcBorders>
          </w:tcPr>
          <w:p>
            <w:pPr>
              <w:ind w:firstLine="0" w:firstLineChars="0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2.1</w:t>
            </w:r>
          </w:p>
        </w:tc>
        <w:tc>
          <w:tcPr>
            <w:tcW w:w="4617" w:type="dxa"/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资金投入</w:t>
            </w:r>
          </w:p>
        </w:tc>
        <w:tc>
          <w:tcPr>
            <w:tcW w:w="708" w:type="dxa"/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51</w:t>
            </w: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</w:p>
        </w:tc>
        <w:tc>
          <w:tcPr>
            <w:tcW w:w="1140" w:type="dxa"/>
            <w:vMerge w:val="restart"/>
          </w:tcPr>
          <w:p>
            <w:pPr>
              <w:spacing w:line="0" w:lineRule="atLeast"/>
              <w:ind w:firstLine="0" w:firstLineChars="0"/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材料审核:</w:t>
            </w:r>
            <w:r>
              <w:rPr>
                <w:rFonts w:hint="eastAsia"/>
                <w:sz w:val="24"/>
              </w:rPr>
              <w:t>自查报告。</w:t>
            </w:r>
          </w:p>
          <w:p>
            <w:pPr>
              <w:spacing w:line="0" w:lineRule="atLeast"/>
              <w:ind w:firstLine="0" w:firstLineChars="0"/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实地考察，必要时第三方审计：</w:t>
            </w:r>
            <w:r>
              <w:rPr>
                <w:rFonts w:hint="eastAsia"/>
                <w:sz w:val="24"/>
              </w:rPr>
              <w:t>会计凭证、收入支出台账及其他资金投入支出佐证材料。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2.1.1</w:t>
            </w: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近两年工作室所在单位配套资金不低于市级资助资金*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0/</w:t>
            </w:r>
            <w:r>
              <w:rPr>
                <w:rFonts w:hint="eastAsia" w:ascii="宋体" w:eastAsia="宋体"/>
                <w:sz w:val="28"/>
              </w:rPr>
              <w:t>1</w:t>
            </w: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2.1.2</w:t>
            </w: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所在单位近两年投入资金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50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30万元及以上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50</w:t>
            </w: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20（含）-30万元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30</w:t>
            </w: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461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10（含）-20万元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</w:p>
        </w:tc>
        <w:tc>
          <w:tcPr>
            <w:tcW w:w="461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1(含)-10万元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1140" w:type="dxa"/>
            <w:vMerge w:val="continue"/>
            <w:tcBorders>
              <w:bottom w:val="single" w:color="auto" w:sz="4" w:space="0"/>
            </w:tcBorders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2.2</w:t>
            </w:r>
          </w:p>
        </w:tc>
        <w:tc>
          <w:tcPr>
            <w:tcW w:w="4617" w:type="dxa"/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资金管理</w:t>
            </w:r>
          </w:p>
        </w:tc>
        <w:tc>
          <w:tcPr>
            <w:tcW w:w="708" w:type="dxa"/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49</w:t>
            </w: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</w:p>
        </w:tc>
        <w:tc>
          <w:tcPr>
            <w:tcW w:w="1140" w:type="dxa"/>
            <w:vMerge w:val="restart"/>
          </w:tcPr>
          <w:p>
            <w:pPr>
              <w:spacing w:line="0" w:lineRule="atLeast"/>
              <w:ind w:firstLine="0" w:firstLineChars="0"/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材料审核:</w:t>
            </w:r>
            <w:r>
              <w:rPr>
                <w:rFonts w:hint="eastAsia"/>
                <w:sz w:val="24"/>
              </w:rPr>
              <w:t>自查报告。</w:t>
            </w:r>
          </w:p>
          <w:p>
            <w:pPr>
              <w:spacing w:line="0" w:lineRule="atLeast"/>
              <w:ind w:firstLine="0" w:firstLineChars="0"/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实地考察，必要时第三方审计：</w:t>
            </w:r>
            <w:r>
              <w:rPr>
                <w:rFonts w:hint="eastAsia"/>
                <w:sz w:val="24"/>
              </w:rPr>
              <w:t>经费使用方案、预算、会计凭证或经费台账。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rFonts w:hint="eastAsia"/>
                <w:sz w:val="28"/>
              </w:rPr>
              <w:t>2</w:t>
            </w:r>
            <w:r>
              <w:rPr>
                <w:sz w:val="28"/>
              </w:rPr>
              <w:t>.1</w:t>
            </w: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pacing w:val="-4"/>
                <w:sz w:val="28"/>
              </w:rPr>
            </w:pPr>
            <w:r>
              <w:rPr>
                <w:rFonts w:hint="eastAsia"/>
                <w:sz w:val="28"/>
              </w:rPr>
              <w:t>市级资助资金使用率100%*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0/1</w:t>
            </w: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2.2.2</w:t>
            </w: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资助资金使用符合政策和财务规定**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>
              <w:rPr>
                <w:rFonts w:ascii="宋体" w:eastAsia="宋体"/>
                <w:sz w:val="28"/>
              </w:rPr>
              <w:t>~</w:t>
            </w: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2.2.3</w:t>
            </w: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建立专门账目、科目、台账，对经费的收入、支出进行管理*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>
              <w:rPr>
                <w:rFonts w:ascii="宋体" w:eastAsia="宋体"/>
                <w:sz w:val="28"/>
              </w:rPr>
              <w:t>~</w:t>
            </w:r>
            <w:r>
              <w:rPr>
                <w:rFonts w:hint="eastAsia" w:ascii="宋体" w:eastAsia="宋体"/>
                <w:sz w:val="28"/>
              </w:rPr>
              <w:t>2</w:t>
            </w: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2.2.4</w:t>
            </w: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建立固定资产购置管理台账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>
              <w:rPr>
                <w:rFonts w:ascii="宋体" w:eastAsia="宋体"/>
                <w:sz w:val="28"/>
              </w:rPr>
              <w:t>~</w:t>
            </w: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3</w:t>
            </w:r>
          </w:p>
        </w:tc>
        <w:tc>
          <w:tcPr>
            <w:tcW w:w="4617" w:type="dxa"/>
            <w:tcBorders>
              <w:bottom w:val="single" w:color="auto" w:sz="12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运行管理（权重：30）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ascii="黑体" w:hAnsi="黑体" w:eastAsia="黑体"/>
                <w:sz w:val="28"/>
              </w:rPr>
              <w:t>100</w:t>
            </w:r>
          </w:p>
        </w:tc>
        <w:tc>
          <w:tcPr>
            <w:tcW w:w="567" w:type="dxa"/>
            <w:tcBorders>
              <w:bottom w:val="single" w:color="auto" w:sz="12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</w:p>
        </w:tc>
        <w:tc>
          <w:tcPr>
            <w:tcW w:w="567" w:type="dxa"/>
            <w:tcBorders>
              <w:bottom w:val="single" w:color="auto" w:sz="12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</w:p>
        </w:tc>
        <w:tc>
          <w:tcPr>
            <w:tcW w:w="851" w:type="dxa"/>
            <w:tcBorders>
              <w:bottom w:val="single" w:color="auto" w:sz="12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</w:p>
        </w:tc>
        <w:tc>
          <w:tcPr>
            <w:tcW w:w="1140" w:type="dxa"/>
            <w:tcBorders>
              <w:bottom w:val="single" w:color="auto" w:sz="12" w:space="0"/>
            </w:tcBorders>
          </w:tcPr>
          <w:p>
            <w:pPr>
              <w:ind w:firstLine="0" w:firstLineChars="0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3.1</w:t>
            </w:r>
          </w:p>
        </w:tc>
        <w:tc>
          <w:tcPr>
            <w:tcW w:w="4617" w:type="dxa"/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日常管理</w:t>
            </w:r>
          </w:p>
        </w:tc>
        <w:tc>
          <w:tcPr>
            <w:tcW w:w="708" w:type="dxa"/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60</w:t>
            </w: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</w:p>
        </w:tc>
        <w:tc>
          <w:tcPr>
            <w:tcW w:w="1140" w:type="dxa"/>
            <w:vMerge w:val="restart"/>
          </w:tcPr>
          <w:p>
            <w:pPr>
              <w:spacing w:line="0" w:lineRule="atLeast"/>
              <w:ind w:firstLine="0" w:firstLineChars="0"/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材料审核:</w:t>
            </w:r>
            <w:r>
              <w:rPr>
                <w:rFonts w:hint="eastAsia"/>
                <w:sz w:val="24"/>
              </w:rPr>
              <w:t>自查报告。</w:t>
            </w:r>
          </w:p>
          <w:p>
            <w:pPr>
              <w:spacing w:line="300" w:lineRule="exact"/>
              <w:ind w:firstLine="0" w:firstLineChars="0"/>
              <w:rPr>
                <w:spacing w:val="-6"/>
                <w:sz w:val="24"/>
              </w:rPr>
            </w:pPr>
            <w:r>
              <w:rPr>
                <w:rFonts w:hint="eastAsia" w:ascii="楷体_GB2312" w:eastAsia="楷体_GB2312"/>
                <w:spacing w:val="-6"/>
                <w:sz w:val="24"/>
              </w:rPr>
              <w:t>实地考察：</w:t>
            </w:r>
            <w:r>
              <w:rPr>
                <w:rFonts w:hint="eastAsia"/>
                <w:spacing w:val="-6"/>
                <w:sz w:val="24"/>
              </w:rPr>
              <w:t>所在单位向工作室下达年度工作任务、开展日常指导管理、考核验收工作成果等情况。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3.1.1</w:t>
            </w: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pacing w:val="-4"/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所在单位与领办人签订年度目标责任书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>
              <w:rPr>
                <w:rFonts w:ascii="宋体" w:eastAsia="宋体"/>
                <w:sz w:val="28"/>
              </w:rPr>
              <w:t>~</w:t>
            </w: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3.1.2</w:t>
            </w: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pacing w:val="-2"/>
                <w:sz w:val="28"/>
              </w:rPr>
            </w:pPr>
            <w:r>
              <w:rPr>
                <w:rFonts w:hint="eastAsia"/>
                <w:spacing w:val="-2"/>
                <w:sz w:val="28"/>
              </w:rPr>
              <w:t>所在单位对工作室日常工作、目标任务、制度落实等情况进行监督考核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>
              <w:rPr>
                <w:rFonts w:ascii="宋体" w:eastAsia="宋体"/>
                <w:sz w:val="28"/>
              </w:rPr>
              <w:t>~</w:t>
            </w: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3.1.3</w:t>
            </w:r>
          </w:p>
        </w:tc>
        <w:tc>
          <w:tcPr>
            <w:tcW w:w="461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工作室年度工作总结及次年工作计划（含带徒传技、技术攻关与革新、技术成果交流与培训、自身建设等）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>
              <w:rPr>
                <w:rFonts w:ascii="宋体" w:eastAsia="宋体"/>
                <w:sz w:val="28"/>
              </w:rPr>
              <w:t>~</w:t>
            </w: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1140" w:type="dxa"/>
            <w:vMerge w:val="continue"/>
            <w:tcBorders>
              <w:bottom w:val="single" w:color="auto" w:sz="4" w:space="0"/>
            </w:tcBorders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3.2</w:t>
            </w: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信息报告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firstLine="0" w:firstLineChars="0"/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材料审核:</w:t>
            </w:r>
            <w:r>
              <w:rPr>
                <w:rFonts w:hint="eastAsia"/>
                <w:sz w:val="24"/>
              </w:rPr>
              <w:t>自查报告。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工作室开展重大活动或取得重大成果等，所在单位应及时向推荐部门和市人力资源和社会保障局报告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>
              <w:rPr>
                <w:rFonts w:ascii="宋体" w:eastAsia="宋体"/>
                <w:sz w:val="28"/>
              </w:rPr>
              <w:t>~</w:t>
            </w: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3.3</w:t>
            </w:r>
          </w:p>
        </w:tc>
        <w:tc>
          <w:tcPr>
            <w:tcW w:w="4617" w:type="dxa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档案管理</w:t>
            </w:r>
          </w:p>
        </w:tc>
        <w:tc>
          <w:tcPr>
            <w:tcW w:w="708" w:type="dxa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</w:tcBorders>
          </w:tcPr>
          <w:p>
            <w:pPr>
              <w:spacing w:line="0" w:lineRule="atLeast"/>
              <w:ind w:firstLine="0" w:firstLineChars="0"/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材料审核:</w:t>
            </w:r>
            <w:r>
              <w:rPr>
                <w:rFonts w:hint="eastAsia"/>
                <w:sz w:val="24"/>
              </w:rPr>
              <w:t>自查报告。</w:t>
            </w:r>
          </w:p>
          <w:p>
            <w:pPr>
              <w:spacing w:line="300" w:lineRule="exact"/>
              <w:ind w:firstLine="0" w:firstLineChars="0"/>
              <w:rPr>
                <w:sz w:val="24"/>
              </w:rPr>
            </w:pPr>
            <w:r>
              <w:rPr>
                <w:rFonts w:hint="eastAsia" w:ascii="楷体_GB2312" w:eastAsia="楷体_GB2312"/>
                <w:spacing w:val="-6"/>
                <w:sz w:val="24"/>
              </w:rPr>
              <w:t>实地考察：</w:t>
            </w:r>
            <w:r>
              <w:rPr>
                <w:rFonts w:hint="eastAsia"/>
                <w:spacing w:val="-6"/>
                <w:sz w:val="24"/>
              </w:rPr>
              <w:t>工作室档案资料管理情况。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</w:p>
        </w:tc>
        <w:tc>
          <w:tcPr>
            <w:tcW w:w="461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建立专门档案，对工作室文件材料、日常工作、重大活动等文字和影像资料，按照本标准的一、二、三级指标分类建档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>
              <w:rPr>
                <w:rFonts w:ascii="宋体" w:eastAsia="宋体"/>
                <w:sz w:val="28"/>
              </w:rPr>
              <w:t>~</w:t>
            </w: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1140" w:type="dxa"/>
            <w:vMerge w:val="continue"/>
            <w:tcBorders>
              <w:bottom w:val="single" w:color="auto" w:sz="4" w:space="0"/>
            </w:tcBorders>
          </w:tcPr>
          <w:p>
            <w:pPr>
              <w:spacing w:line="300" w:lineRule="exact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4</w:t>
            </w:r>
          </w:p>
        </w:tc>
        <w:tc>
          <w:tcPr>
            <w:tcW w:w="4617" w:type="dxa"/>
            <w:tcBorders>
              <w:bottom w:val="single" w:color="auto" w:sz="12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成果产出（权重：15）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ascii="黑体" w:hAnsi="黑体" w:eastAsia="黑体"/>
                <w:sz w:val="28"/>
              </w:rPr>
              <w:t>100</w:t>
            </w:r>
          </w:p>
        </w:tc>
        <w:tc>
          <w:tcPr>
            <w:tcW w:w="567" w:type="dxa"/>
            <w:tcBorders>
              <w:bottom w:val="single" w:color="auto" w:sz="12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</w:p>
        </w:tc>
        <w:tc>
          <w:tcPr>
            <w:tcW w:w="567" w:type="dxa"/>
            <w:tcBorders>
              <w:bottom w:val="single" w:color="auto" w:sz="12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</w:p>
        </w:tc>
        <w:tc>
          <w:tcPr>
            <w:tcW w:w="851" w:type="dxa"/>
            <w:tcBorders>
              <w:bottom w:val="single" w:color="auto" w:sz="12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</w:p>
        </w:tc>
        <w:tc>
          <w:tcPr>
            <w:tcW w:w="1140" w:type="dxa"/>
            <w:tcBorders>
              <w:bottom w:val="single" w:color="auto" w:sz="12" w:space="0"/>
            </w:tcBorders>
          </w:tcPr>
          <w:p>
            <w:pPr>
              <w:ind w:firstLine="0" w:firstLineChars="0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top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4.1</w:t>
            </w:r>
          </w:p>
        </w:tc>
        <w:tc>
          <w:tcPr>
            <w:tcW w:w="4617" w:type="dxa"/>
            <w:tcBorders>
              <w:top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带徒传技</w:t>
            </w:r>
          </w:p>
        </w:tc>
        <w:tc>
          <w:tcPr>
            <w:tcW w:w="708" w:type="dxa"/>
            <w:tcBorders>
              <w:top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40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12" w:space="0"/>
            </w:tcBorders>
          </w:tcPr>
          <w:p>
            <w:pPr>
              <w:spacing w:line="0" w:lineRule="atLeast"/>
              <w:ind w:firstLine="0" w:firstLineChars="0"/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材料审核:</w:t>
            </w:r>
            <w:r>
              <w:rPr>
                <w:rFonts w:hint="eastAsia"/>
                <w:sz w:val="24"/>
              </w:rPr>
              <w:t>自查报告。</w:t>
            </w:r>
          </w:p>
          <w:p>
            <w:pPr>
              <w:spacing w:line="0" w:lineRule="atLeast"/>
              <w:ind w:firstLine="0" w:firstLineChars="0"/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实地考察：</w:t>
            </w:r>
            <w:r>
              <w:rPr>
                <w:rFonts w:hint="eastAsia"/>
                <w:sz w:val="24"/>
              </w:rPr>
              <w:t>。1.带徒计划或者</w:t>
            </w:r>
            <w:r>
              <w:rPr>
                <w:sz w:val="24"/>
              </w:rPr>
              <w:t>协议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职业资格</w:t>
            </w:r>
            <w:r>
              <w:rPr>
                <w:rFonts w:hint="eastAsia"/>
                <w:sz w:val="24"/>
              </w:rPr>
              <w:t>或技能等级</w:t>
            </w:r>
            <w:r>
              <w:rPr>
                <w:sz w:val="24"/>
              </w:rPr>
              <w:t>证书；</w:t>
            </w:r>
            <w:r>
              <w:rPr>
                <w:rFonts w:hint="eastAsia"/>
                <w:sz w:val="24"/>
              </w:rPr>
              <w:t>2.领办人绝技绝活传授情况；3</w:t>
            </w:r>
            <w:r>
              <w:rPr>
                <w:sz w:val="24"/>
              </w:rPr>
              <w:t>.工作室</w:t>
            </w:r>
            <w:r>
              <w:rPr>
                <w:rFonts w:hint="eastAsia"/>
                <w:sz w:val="24"/>
              </w:rPr>
              <w:t>举办</w:t>
            </w:r>
            <w:r>
              <w:rPr>
                <w:sz w:val="24"/>
              </w:rPr>
              <w:t>职业技能集中培训</w:t>
            </w:r>
            <w:r>
              <w:rPr>
                <w:rFonts w:hint="eastAsia"/>
                <w:sz w:val="24"/>
              </w:rPr>
              <w:t>情况</w:t>
            </w:r>
            <w:r>
              <w:rPr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4.1.1</w:t>
            </w: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近两年带徒人数**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10人及以上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</w:t>
            </w: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5（含）-10人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1（含）-5人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4.1.2</w:t>
            </w: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近两年培养高技能人才人数（含传承大师绝技绝活）*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6人及以上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</w:t>
            </w: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3（含）-6人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1（含）-3人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4.1.3</w:t>
            </w:r>
          </w:p>
        </w:tc>
        <w:tc>
          <w:tcPr>
            <w:tcW w:w="461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近两年依托工作室举办本单位职工技能集中培训，每场得5分。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>
              <w:rPr>
                <w:rFonts w:ascii="宋体" w:eastAsia="宋体"/>
                <w:sz w:val="28"/>
              </w:rPr>
              <w:t>~</w:t>
            </w:r>
            <w:r>
              <w:rPr>
                <w:rFonts w:hint="eastAsia" w:ascii="宋体" w:eastAsia="宋体"/>
                <w:sz w:val="28"/>
              </w:rPr>
              <w:t>15</w:t>
            </w:r>
          </w:p>
        </w:tc>
        <w:tc>
          <w:tcPr>
            <w:tcW w:w="1140" w:type="dxa"/>
            <w:vMerge w:val="continue"/>
            <w:tcBorders>
              <w:bottom w:val="single" w:color="auto" w:sz="4" w:space="0"/>
            </w:tcBorders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4.2</w:t>
            </w: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技术成果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firstLine="0" w:firstLineChars="0"/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材料审核:</w:t>
            </w:r>
            <w:r>
              <w:rPr>
                <w:rFonts w:hint="eastAsia"/>
                <w:sz w:val="24"/>
              </w:rPr>
              <w:t>自查报告。</w:t>
            </w:r>
          </w:p>
          <w:p>
            <w:pPr>
              <w:spacing w:line="0" w:lineRule="atLeast"/>
              <w:ind w:firstLine="0" w:firstLineChars="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实地考察，专家评审：1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技术研发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攻关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创新成果</w:t>
            </w:r>
            <w:r>
              <w:rPr>
                <w:rFonts w:hint="eastAsia"/>
                <w:sz w:val="24"/>
              </w:rPr>
              <w:t>及转化情况。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4.2.1</w:t>
            </w: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每年协助单位开展技术研发、革新、攻关产生成果不少于1个**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>
              <w:rPr>
                <w:rFonts w:ascii="宋体" w:eastAsia="宋体"/>
                <w:sz w:val="28"/>
              </w:rPr>
              <w:t>~</w:t>
            </w:r>
            <w:r>
              <w:rPr>
                <w:rFonts w:hint="eastAsia" w:ascii="宋体" w:eastAsia="宋体"/>
                <w:sz w:val="28"/>
              </w:rPr>
              <w:t>15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4.2.2</w:t>
            </w: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总结提炼形成创新性的生产操作技巧方法，形成单位内部技术标准、工艺流程、培训教材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>
              <w:rPr>
                <w:rFonts w:ascii="宋体" w:eastAsia="宋体"/>
                <w:sz w:val="28"/>
              </w:rPr>
              <w:t>~</w:t>
            </w: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4.2.3</w:t>
            </w:r>
          </w:p>
        </w:tc>
        <w:tc>
          <w:tcPr>
            <w:tcW w:w="4617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取得国家发明专利、出版著作、发表论文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>
              <w:rPr>
                <w:rFonts w:ascii="宋体" w:eastAsia="宋体"/>
                <w:sz w:val="28"/>
              </w:rPr>
              <w:t>~</w:t>
            </w: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</w:tcBorders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4.2.4</w:t>
            </w: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近两年创新成果所带来的经济效益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千万元以上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百万元以上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十万元以上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4.3</w:t>
            </w:r>
          </w:p>
        </w:tc>
        <w:tc>
          <w:tcPr>
            <w:tcW w:w="4617" w:type="dxa"/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技术交流</w:t>
            </w:r>
          </w:p>
        </w:tc>
        <w:tc>
          <w:tcPr>
            <w:tcW w:w="708" w:type="dxa"/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rFonts w:hint="eastAsia"/>
                <w:b/>
                <w:sz w:val="28"/>
              </w:rPr>
              <w:t>0</w:t>
            </w:r>
          </w:p>
        </w:tc>
        <w:tc>
          <w:tcPr>
            <w:tcW w:w="567" w:type="dxa"/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</w:p>
        </w:tc>
        <w:tc>
          <w:tcPr>
            <w:tcW w:w="1140" w:type="dxa"/>
            <w:vMerge w:val="restart"/>
          </w:tcPr>
          <w:p>
            <w:pPr>
              <w:spacing w:line="0" w:lineRule="atLeast"/>
              <w:ind w:firstLine="0" w:firstLineChars="0"/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材料审核:</w:t>
            </w:r>
            <w:r>
              <w:rPr>
                <w:rFonts w:hint="eastAsia"/>
                <w:sz w:val="24"/>
              </w:rPr>
              <w:t>自查报告。</w:t>
            </w:r>
          </w:p>
          <w:p>
            <w:pPr>
              <w:spacing w:line="0" w:lineRule="atLeast"/>
              <w:ind w:firstLine="0" w:firstLineChars="0"/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实地考察：</w:t>
            </w:r>
            <w:r>
              <w:rPr>
                <w:rFonts w:hint="eastAsia"/>
                <w:sz w:val="24"/>
              </w:rPr>
              <w:t>工作室开展技术交流情况。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推动行业、区域技术发展和技能人才队伍建设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依托工作室主办或承办行业性、区域性技能培训、展示、交流、研讨、协作、展示和推广活动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</w:p>
        </w:tc>
        <w:tc>
          <w:tcPr>
            <w:tcW w:w="4617" w:type="dxa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工作室代表所在单位参加行业性、区域性技能培训、展示、交流、研讨、协作、展示和推广活动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40" w:type="dxa"/>
            <w:vMerge w:val="continue"/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</w:p>
        </w:tc>
        <w:tc>
          <w:tcPr>
            <w:tcW w:w="461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工作室承担和参与单位、集团内部技术交流、课题研讨、展示活动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40" w:type="dxa"/>
            <w:vMerge w:val="continue"/>
            <w:tcBorders>
              <w:bottom w:val="single" w:color="auto" w:sz="4" w:space="0"/>
            </w:tcBorders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5</w:t>
            </w:r>
          </w:p>
        </w:tc>
        <w:tc>
          <w:tcPr>
            <w:tcW w:w="461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社会贡献（权重：10）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ascii="黑体" w:hAnsi="黑体" w:eastAsia="黑体"/>
                <w:sz w:val="28"/>
              </w:rPr>
              <w:t>100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ascii="黑体" w:hAnsi="黑体" w:eastAsia="黑体"/>
                <w:sz w:val="28"/>
              </w:rPr>
            </w:pPr>
          </w:p>
        </w:tc>
        <w:tc>
          <w:tcPr>
            <w:tcW w:w="1140" w:type="dxa"/>
            <w:tcBorders>
              <w:bottom w:val="single" w:color="auto" w:sz="4" w:space="0"/>
            </w:tcBorders>
          </w:tcPr>
          <w:p>
            <w:pPr>
              <w:ind w:firstLine="0" w:firstLineChars="0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5.1</w:t>
            </w:r>
          </w:p>
        </w:tc>
        <w:tc>
          <w:tcPr>
            <w:tcW w:w="4617" w:type="dxa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社会责任</w:t>
            </w: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0" w:lineRule="atLeast"/>
              <w:ind w:firstLine="0" w:firstLineChars="0"/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材料审核:</w:t>
            </w:r>
            <w:r>
              <w:rPr>
                <w:rFonts w:hint="eastAsia"/>
                <w:sz w:val="24"/>
              </w:rPr>
              <w:t>自查报告。</w:t>
            </w:r>
          </w:p>
          <w:p>
            <w:pPr>
              <w:spacing w:line="320" w:lineRule="exact"/>
              <w:ind w:firstLine="0" w:firstLineChars="0"/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实地考察：</w:t>
            </w:r>
            <w:r>
              <w:rPr>
                <w:rFonts w:hint="eastAsia"/>
                <w:sz w:val="24"/>
              </w:rPr>
              <w:t>工作室参与公共政策和技能竞赛、开展校企合作情况</w:t>
            </w:r>
            <w:r>
              <w:rPr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5.1.1</w:t>
            </w:r>
          </w:p>
        </w:tc>
        <w:tc>
          <w:tcPr>
            <w:tcW w:w="461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参与推进企业新型学徒制工作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>
              <w:rPr>
                <w:rFonts w:ascii="宋体" w:eastAsia="宋体"/>
                <w:sz w:val="28"/>
              </w:rPr>
              <w:t>~</w:t>
            </w: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0</w:t>
            </w:r>
          </w:p>
        </w:tc>
        <w:tc>
          <w:tcPr>
            <w:tcW w:w="1140" w:type="dxa"/>
            <w:vMerge w:val="continue"/>
            <w:tcBorders>
              <w:bottom w:val="single" w:color="auto" w:sz="4" w:space="0"/>
            </w:tcBorders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5.1.2</w:t>
            </w:r>
          </w:p>
        </w:tc>
        <w:tc>
          <w:tcPr>
            <w:tcW w:w="461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参与市级高技能人才研修培训工作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>
              <w:rPr>
                <w:rFonts w:ascii="宋体" w:eastAsia="宋体"/>
                <w:sz w:val="28"/>
              </w:rPr>
              <w:t>~</w:t>
            </w: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1140" w:type="dxa"/>
            <w:vMerge w:val="continue"/>
            <w:tcBorders>
              <w:bottom w:val="single" w:color="auto" w:sz="4" w:space="0"/>
            </w:tcBorders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5.1.3</w:t>
            </w:r>
          </w:p>
        </w:tc>
        <w:tc>
          <w:tcPr>
            <w:tcW w:w="461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技能大师兼任职业院校实习实训指导教师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>
              <w:rPr>
                <w:rFonts w:ascii="宋体" w:eastAsia="宋体"/>
                <w:sz w:val="28"/>
              </w:rPr>
              <w:t>~</w:t>
            </w:r>
            <w:r>
              <w:rPr>
                <w:sz w:val="28"/>
              </w:rPr>
              <w:t>10</w:t>
            </w:r>
          </w:p>
        </w:tc>
        <w:tc>
          <w:tcPr>
            <w:tcW w:w="1140" w:type="dxa"/>
            <w:vMerge w:val="continue"/>
            <w:tcBorders>
              <w:bottom w:val="single" w:color="auto" w:sz="4" w:space="0"/>
            </w:tcBorders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5.1.4</w:t>
            </w:r>
          </w:p>
        </w:tc>
        <w:tc>
          <w:tcPr>
            <w:tcW w:w="461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技能大师参与各类技能竞赛评判，指导参与国内和国际技能竞赛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>
              <w:rPr>
                <w:rFonts w:ascii="宋体" w:eastAsia="宋体"/>
                <w:sz w:val="28"/>
              </w:rPr>
              <w:t>~</w:t>
            </w:r>
            <w:r>
              <w:rPr>
                <w:sz w:val="28"/>
              </w:rPr>
              <w:t>10</w:t>
            </w:r>
          </w:p>
        </w:tc>
        <w:tc>
          <w:tcPr>
            <w:tcW w:w="1140" w:type="dxa"/>
            <w:vMerge w:val="continue"/>
            <w:tcBorders>
              <w:bottom w:val="single" w:color="auto" w:sz="4" w:space="0"/>
            </w:tcBorders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5.1.5</w:t>
            </w:r>
          </w:p>
        </w:tc>
        <w:tc>
          <w:tcPr>
            <w:tcW w:w="46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参与校企合作，为行业、企业定向培养高技能人才</w:t>
            </w: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>
              <w:rPr>
                <w:rFonts w:ascii="宋体" w:eastAsia="宋体"/>
                <w:sz w:val="28"/>
              </w:rPr>
              <w:t>~</w:t>
            </w: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5.2</w:t>
            </w:r>
          </w:p>
        </w:tc>
        <w:tc>
          <w:tcPr>
            <w:tcW w:w="461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社会影响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50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b/>
                <w:sz w:val="28"/>
              </w:rPr>
            </w:pPr>
          </w:p>
        </w:tc>
        <w:tc>
          <w:tcPr>
            <w:tcW w:w="1140" w:type="dxa"/>
            <w:vMerge w:val="restart"/>
            <w:tcBorders>
              <w:bottom w:val="single" w:color="auto" w:sz="4" w:space="0"/>
            </w:tcBorders>
          </w:tcPr>
          <w:p>
            <w:pPr>
              <w:spacing w:line="0" w:lineRule="atLeast"/>
              <w:ind w:firstLine="0" w:firstLineChars="0"/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材料审核:</w:t>
            </w:r>
            <w:r>
              <w:rPr>
                <w:rFonts w:hint="eastAsia"/>
                <w:sz w:val="24"/>
              </w:rPr>
              <w:t>自查报告。</w:t>
            </w:r>
          </w:p>
          <w:p>
            <w:pPr>
              <w:spacing w:line="320" w:lineRule="exact"/>
              <w:ind w:firstLine="0" w:firstLineChars="0"/>
              <w:rPr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实地考察：</w:t>
            </w:r>
            <w:r>
              <w:rPr>
                <w:rFonts w:hint="eastAsia"/>
                <w:sz w:val="24"/>
              </w:rPr>
              <w:t>相关荣誉证书、表彰文件、媒体报道、著作。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5.2.1</w:t>
            </w:r>
          </w:p>
        </w:tc>
        <w:tc>
          <w:tcPr>
            <w:tcW w:w="4617" w:type="dxa"/>
            <w:tcBorders>
              <w:bottom w:val="single" w:color="auto" w:sz="4" w:space="0"/>
            </w:tcBorders>
            <w:tcFitText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pacing w:val="2"/>
                <w:w w:val="97"/>
                <w:sz w:val="28"/>
              </w:rPr>
              <w:t>工作室成员或学徒参加国内技能大</w:t>
            </w:r>
            <w:r>
              <w:rPr>
                <w:rFonts w:hint="eastAsia"/>
                <w:spacing w:val="-9"/>
                <w:w w:val="97"/>
                <w:sz w:val="28"/>
              </w:rPr>
              <w:t>赛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1140" w:type="dxa"/>
            <w:vMerge w:val="continue"/>
            <w:tcBorders>
              <w:bottom w:val="single" w:color="auto" w:sz="4" w:space="0"/>
            </w:tcBorders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</w:p>
        </w:tc>
        <w:tc>
          <w:tcPr>
            <w:tcW w:w="461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获国家级二类竞赛二等奖（</w:t>
            </w:r>
            <w:r>
              <w:rPr>
                <w:sz w:val="28"/>
              </w:rPr>
              <w:t>1-3名）或国家级一类竞赛三等奖（1-6名）以上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1140" w:type="dxa"/>
            <w:vMerge w:val="continue"/>
            <w:tcBorders>
              <w:bottom w:val="single" w:color="auto" w:sz="4" w:space="0"/>
            </w:tcBorders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</w:p>
        </w:tc>
        <w:tc>
          <w:tcPr>
            <w:tcW w:w="461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pacing w:val="-2"/>
                <w:sz w:val="28"/>
              </w:rPr>
            </w:pPr>
            <w:r>
              <w:rPr>
                <w:rFonts w:hint="eastAsia"/>
                <w:spacing w:val="-2"/>
                <w:sz w:val="28"/>
              </w:rPr>
              <w:t>获市级二类竞赛一等奖（第</w:t>
            </w:r>
            <w:r>
              <w:rPr>
                <w:spacing w:val="-2"/>
                <w:sz w:val="28"/>
              </w:rPr>
              <w:t>1名）或市级一类竞赛二等奖以上（1-3名）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1140" w:type="dxa"/>
            <w:vMerge w:val="continue"/>
            <w:tcBorders>
              <w:bottom w:val="single" w:color="auto" w:sz="4" w:space="0"/>
            </w:tcBorders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5.2.2</w:t>
            </w:r>
          </w:p>
        </w:tc>
        <w:tc>
          <w:tcPr>
            <w:tcW w:w="461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取得重大技术技能成果、国家发明专利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>
              <w:rPr>
                <w:rFonts w:ascii="宋体" w:eastAsia="宋体"/>
                <w:sz w:val="28"/>
              </w:rPr>
              <w:t>~</w:t>
            </w: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1140" w:type="dxa"/>
            <w:vMerge w:val="continue"/>
            <w:tcBorders>
              <w:bottom w:val="single" w:color="auto" w:sz="4" w:space="0"/>
            </w:tcBorders>
          </w:tcPr>
          <w:p>
            <w:pPr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5.2.3</w:t>
            </w:r>
          </w:p>
        </w:tc>
        <w:tc>
          <w:tcPr>
            <w:tcW w:w="461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在市级以上主流新闻媒体报道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  <w:r>
              <w:rPr>
                <w:rFonts w:ascii="宋体" w:eastAsia="宋体"/>
                <w:sz w:val="28"/>
              </w:rPr>
              <w:t>~</w:t>
            </w:r>
            <w:r>
              <w:rPr>
                <w:rFonts w:hint="eastAsia" w:ascii="宋体" w:eastAsia="宋体"/>
                <w:sz w:val="28"/>
              </w:rPr>
              <w:t>20</w:t>
            </w:r>
          </w:p>
        </w:tc>
        <w:tc>
          <w:tcPr>
            <w:tcW w:w="1140" w:type="dxa"/>
            <w:vMerge w:val="continue"/>
            <w:tcBorders>
              <w:bottom w:val="single" w:color="auto" w:sz="4" w:space="0"/>
            </w:tcBorders>
          </w:tcPr>
          <w:p>
            <w:pPr>
              <w:ind w:firstLine="0" w:firstLineChars="0"/>
              <w:rPr>
                <w:sz w:val="24"/>
              </w:rPr>
            </w:pPr>
          </w:p>
        </w:tc>
      </w:tr>
    </w:tbl>
    <w:p>
      <w:pPr>
        <w:spacing w:line="0" w:lineRule="atLeast"/>
        <w:ind w:left="828" w:hanging="828" w:hangingChars="300"/>
        <w:rPr>
          <w:sz w:val="28"/>
        </w:rPr>
      </w:pPr>
      <w:r>
        <w:rPr>
          <w:rFonts w:hint="eastAsia"/>
          <w:sz w:val="28"/>
        </w:rPr>
        <w:t>说明：1.本标准中的高技能人才是指：具有高级工及以上职业资格或职业技能等级证书的人员。</w:t>
      </w:r>
    </w:p>
    <w:p>
      <w:pPr>
        <w:spacing w:line="0" w:lineRule="atLeast"/>
        <w:ind w:firstLine="828" w:firstLineChars="300"/>
        <w:rPr>
          <w:sz w:val="28"/>
        </w:rPr>
      </w:pPr>
      <w:r>
        <w:rPr>
          <w:rFonts w:hint="eastAsia"/>
          <w:sz w:val="28"/>
        </w:rPr>
        <w:t>2.标注“*”的指标不得分，该工作室考核结果最高为“合格”；</w:t>
      </w:r>
    </w:p>
    <w:p>
      <w:pPr>
        <w:spacing w:line="0" w:lineRule="atLeast"/>
        <w:ind w:firstLine="0" w:firstLineChars="0"/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3.标注“**”的指标不得分，该工作室考核结果为“不合格”；</w:t>
      </w:r>
    </w:p>
    <w:p>
      <w:pPr>
        <w:spacing w:line="0" w:lineRule="atLeast"/>
        <w:ind w:left="2207" w:hanging="2208" w:hangingChars="800"/>
        <w:rPr>
          <w:iCs/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4.最终得分=（“</w:t>
      </w:r>
      <w:r>
        <w:rPr>
          <w:sz w:val="28"/>
        </w:rPr>
        <w:t>基本要求</w:t>
      </w:r>
      <w:r>
        <w:rPr>
          <w:rFonts w:hint="eastAsia"/>
          <w:sz w:val="28"/>
        </w:rPr>
        <w:t>”</w:t>
      </w:r>
      <w:r>
        <w:rPr>
          <w:sz w:val="28"/>
        </w:rPr>
        <w:t>得分×3</w:t>
      </w:r>
      <w:r>
        <w:rPr>
          <w:rFonts w:hint="eastAsia"/>
          <w:sz w:val="28"/>
        </w:rPr>
        <w:t>0</w:t>
      </w:r>
      <w:r>
        <w:rPr>
          <w:sz w:val="28"/>
        </w:rPr>
        <w:t>+</w:t>
      </w:r>
      <w:r>
        <w:rPr>
          <w:rFonts w:hint="eastAsia"/>
          <w:sz w:val="28"/>
        </w:rPr>
        <w:t>经费</w:t>
      </w:r>
      <w:r>
        <w:rPr>
          <w:sz w:val="28"/>
        </w:rPr>
        <w:t>管理</w:t>
      </w:r>
      <w:r>
        <w:rPr>
          <w:rFonts w:hint="eastAsia"/>
          <w:sz w:val="28"/>
        </w:rPr>
        <w:t>”得分</w:t>
      </w:r>
      <w:r>
        <w:rPr>
          <w:sz w:val="28"/>
        </w:rPr>
        <w:t>×</w:t>
      </w:r>
      <w:r>
        <w:rPr>
          <w:rFonts w:hint="eastAsia"/>
          <w:sz w:val="28"/>
        </w:rPr>
        <w:t>15+“</w:t>
      </w:r>
      <w:r>
        <w:rPr>
          <w:sz w:val="28"/>
        </w:rPr>
        <w:t>运行管理</w:t>
      </w:r>
      <w:r>
        <w:rPr>
          <w:rFonts w:hint="eastAsia"/>
          <w:sz w:val="28"/>
        </w:rPr>
        <w:t>”</w:t>
      </w:r>
      <w:r>
        <w:rPr>
          <w:sz w:val="28"/>
        </w:rPr>
        <w:t>得分×</w:t>
      </w:r>
      <w:r>
        <w:rPr>
          <w:rFonts w:hint="eastAsia"/>
          <w:sz w:val="28"/>
        </w:rPr>
        <w:t>25</w:t>
      </w:r>
      <w:r>
        <w:rPr>
          <w:sz w:val="28"/>
        </w:rPr>
        <w:t>+</w:t>
      </w:r>
      <w:r>
        <w:rPr>
          <w:rFonts w:hint="eastAsia"/>
          <w:sz w:val="28"/>
        </w:rPr>
        <w:t>“</w:t>
      </w:r>
      <w:r>
        <w:rPr>
          <w:sz w:val="28"/>
        </w:rPr>
        <w:t>成果产出</w:t>
      </w:r>
      <w:r>
        <w:rPr>
          <w:rFonts w:hint="eastAsia"/>
          <w:sz w:val="28"/>
        </w:rPr>
        <w:t>”</w:t>
      </w:r>
      <w:r>
        <w:rPr>
          <w:sz w:val="28"/>
        </w:rPr>
        <w:t>得分×</w:t>
      </w:r>
      <w:r>
        <w:rPr>
          <w:rFonts w:hint="eastAsia"/>
          <w:sz w:val="28"/>
        </w:rPr>
        <w:t>20</w:t>
      </w:r>
      <w:r>
        <w:rPr>
          <w:sz w:val="28"/>
        </w:rPr>
        <w:t>+</w:t>
      </w:r>
      <w:r>
        <w:rPr>
          <w:rFonts w:hint="eastAsia"/>
          <w:sz w:val="28"/>
        </w:rPr>
        <w:t>“</w:t>
      </w:r>
      <w:r>
        <w:rPr>
          <w:sz w:val="28"/>
        </w:rPr>
        <w:t>社会</w:t>
      </w:r>
      <w:r>
        <w:rPr>
          <w:rFonts w:hint="eastAsia"/>
          <w:sz w:val="28"/>
        </w:rPr>
        <w:t>贡献”</w:t>
      </w:r>
      <w:r>
        <w:rPr>
          <w:sz w:val="28"/>
        </w:rPr>
        <w:t>得分×</w:t>
      </w:r>
      <w:r>
        <w:rPr>
          <w:rFonts w:hint="eastAsia"/>
          <w:sz w:val="28"/>
        </w:rPr>
        <w:t>1</w:t>
      </w:r>
      <w:r>
        <w:rPr>
          <w:sz w:val="28"/>
        </w:rPr>
        <w:t>0)/100</w:t>
      </w:r>
      <w:r>
        <w:rPr>
          <w:rFonts w:hint="eastAsia"/>
          <w:sz w:val="28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54" w:right="1474" w:bottom="1985" w:left="1588" w:header="851" w:footer="992" w:gutter="0"/>
      <w:pgNumType w:fmt="numberInDash"/>
      <w:cols w:space="425" w:num="1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方正细黑一_GBK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等线 Light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0918855"/>
      <w:docPartObj>
        <w:docPartGallery w:val="autotext"/>
      </w:docPartObj>
    </w:sdtPr>
    <w:sdtEndPr>
      <w:rPr>
        <w:rFonts w:ascii="宋体" w:eastAsia="宋体"/>
        <w:sz w:val="28"/>
        <w:szCs w:val="28"/>
      </w:rPr>
    </w:sdtEndPr>
    <w:sdtContent>
      <w:p>
        <w:pPr>
          <w:pStyle w:val="8"/>
          <w:wordWrap w:val="0"/>
          <w:ind w:firstLine="360"/>
          <w:jc w:val="right"/>
          <w:rPr>
            <w:rFonts w:ascii="宋体" w:eastAsia="宋体"/>
            <w:sz w:val="28"/>
            <w:szCs w:val="28"/>
          </w:rPr>
        </w:pPr>
        <w:r>
          <w:rPr>
            <w:rFonts w:ascii="宋体" w:eastAsia="宋体"/>
            <w:sz w:val="28"/>
            <w:szCs w:val="28"/>
          </w:rPr>
          <w:fldChar w:fldCharType="begin"/>
        </w:r>
        <w:r>
          <w:rPr>
            <w:rFonts w:asci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eastAsia="宋体"/>
            <w:sz w:val="28"/>
            <w:szCs w:val="28"/>
          </w:rPr>
          <w:fldChar w:fldCharType="separate"/>
        </w:r>
        <w:r>
          <w:rPr>
            <w:rFonts w:ascii="宋体" w:eastAsia="宋体"/>
            <w:sz w:val="28"/>
            <w:szCs w:val="28"/>
            <w:lang w:val="zh-CN"/>
          </w:rPr>
          <w:t>-</w:t>
        </w:r>
        <w:r>
          <w:rPr>
            <w:rFonts w:ascii="宋体" w:eastAsia="宋体"/>
            <w:sz w:val="28"/>
            <w:szCs w:val="28"/>
          </w:rPr>
          <w:t xml:space="preserve"> 5 -</w:t>
        </w:r>
        <w:r>
          <w:rPr>
            <w:rFonts w:ascii="宋体" w:eastAsia="宋体"/>
            <w:sz w:val="28"/>
            <w:szCs w:val="28"/>
          </w:rPr>
          <w:fldChar w:fldCharType="end"/>
        </w:r>
        <w:r>
          <w:rPr>
            <w:rFonts w:ascii="宋体" w:eastAsia="宋体"/>
            <w:sz w:val="28"/>
            <w:szCs w:val="28"/>
          </w:rPr>
          <w:t xml:space="preserve">  </w:t>
        </w:r>
      </w:p>
    </w:sdtContent>
  </w:sdt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8064112"/>
      <w:docPartObj>
        <w:docPartGallery w:val="autotext"/>
      </w:docPartObj>
    </w:sdtPr>
    <w:sdtContent>
      <w:p>
        <w:pPr>
          <w:pStyle w:val="8"/>
          <w:ind w:firstLine="360"/>
        </w:pPr>
        <w:r>
          <w:rPr>
            <w:rFonts w:ascii="宋体" w:eastAsia="宋体"/>
            <w:sz w:val="28"/>
            <w:szCs w:val="28"/>
          </w:rPr>
          <w:fldChar w:fldCharType="begin"/>
        </w:r>
        <w:r>
          <w:rPr>
            <w:rFonts w:asci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eastAsia="宋体"/>
            <w:sz w:val="28"/>
            <w:szCs w:val="28"/>
          </w:rPr>
          <w:fldChar w:fldCharType="separate"/>
        </w:r>
        <w:r>
          <w:rPr>
            <w:rFonts w:ascii="宋体" w:eastAsia="宋体"/>
            <w:sz w:val="28"/>
            <w:szCs w:val="28"/>
            <w:lang w:val="zh-CN"/>
          </w:rPr>
          <w:t>-</w:t>
        </w:r>
        <w:r>
          <w:rPr>
            <w:rFonts w:ascii="宋体" w:eastAsia="宋体"/>
            <w:sz w:val="28"/>
            <w:szCs w:val="28"/>
          </w:rPr>
          <w:t xml:space="preserve"> 6 -</w:t>
        </w:r>
        <w:r>
          <w:rPr>
            <w:rFonts w:ascii="宋体" w:eastAsia="宋体"/>
            <w:sz w:val="28"/>
            <w:szCs w:val="28"/>
          </w:rPr>
          <w:fldChar w:fldCharType="end"/>
        </w:r>
      </w:p>
    </w:sdtContent>
  </w:sdt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65322325"/>
      <w:docPartObj>
        <w:docPartGallery w:val="autotext"/>
      </w:docPartObj>
    </w:sdtPr>
    <w:sdtContent>
      <w:p>
        <w:pPr>
          <w:pStyle w:val="8"/>
          <w:wordWrap w:val="0"/>
          <w:ind w:firstLine="360"/>
          <w:jc w:val="right"/>
        </w:pPr>
        <w:r>
          <w:rPr>
            <w:rFonts w:ascii="宋体" w:eastAsia="宋体"/>
            <w:sz w:val="28"/>
            <w:szCs w:val="28"/>
          </w:rPr>
          <w:fldChar w:fldCharType="begin"/>
        </w:r>
        <w:r>
          <w:rPr>
            <w:rFonts w:asci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eastAsia="宋体"/>
            <w:sz w:val="28"/>
            <w:szCs w:val="28"/>
          </w:rPr>
          <w:fldChar w:fldCharType="separate"/>
        </w:r>
        <w:r>
          <w:rPr>
            <w:rFonts w:ascii="宋体" w:eastAsia="宋体"/>
            <w:sz w:val="28"/>
            <w:szCs w:val="28"/>
            <w:lang w:val="zh-CN"/>
          </w:rPr>
          <w:t>-</w:t>
        </w:r>
        <w:r>
          <w:rPr>
            <w:rFonts w:ascii="宋体" w:eastAsia="宋体"/>
            <w:sz w:val="28"/>
            <w:szCs w:val="28"/>
          </w:rPr>
          <w:t xml:space="preserve"> 1 -</w:t>
        </w:r>
        <w:r>
          <w:rPr>
            <w:rFonts w:ascii="宋体" w:eastAsia="宋体"/>
            <w:sz w:val="28"/>
            <w:szCs w:val="28"/>
          </w:rPr>
          <w:fldChar w:fldCharType="end"/>
        </w:r>
        <w:r>
          <w:rPr>
            <w:rFonts w:ascii="宋体" w:eastAsia="宋体"/>
            <w:sz w:val="28"/>
            <w:szCs w:val="28"/>
          </w:rPr>
          <w:t xml:space="preserve">  </w:t>
        </w:r>
      </w:p>
    </w:sdtContent>
  </w:sdt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35E28"/>
    <w:multiLevelType w:val="multilevel"/>
    <w:tmpl w:val="10A35E28"/>
    <w:lvl w:ilvl="0" w:tentative="0">
      <w:start w:val="1"/>
      <w:numFmt w:val="chineseCountingThousand"/>
      <w:pStyle w:val="2"/>
      <w:lvlText w:val="%1、"/>
      <w:lvlJc w:val="left"/>
      <w:pPr>
        <w:ind w:left="105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541221"/>
    <w:multiLevelType w:val="multilevel"/>
    <w:tmpl w:val="1F541221"/>
    <w:lvl w:ilvl="0" w:tentative="0">
      <w:start w:val="1"/>
      <w:numFmt w:val="chineseCountingThousand"/>
      <w:pStyle w:val="3"/>
      <w:lvlText w:val="（%1）"/>
      <w:lvlJc w:val="left"/>
      <w:pPr>
        <w:ind w:left="1052" w:hanging="420"/>
      </w:pPr>
      <w:rPr>
        <w:rFonts w:hint="eastAsia" w:ascii="楷体_GB2312" w:eastAsia="楷体_GB2312"/>
        <w:b w:val="0"/>
        <w:i w:val="0"/>
        <w:sz w:val="32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2">
    <w:nsid w:val="3F4620AA"/>
    <w:multiLevelType w:val="multilevel"/>
    <w:tmpl w:val="3F4620AA"/>
    <w:lvl w:ilvl="0" w:tentative="0">
      <w:start w:val="1"/>
      <w:numFmt w:val="decimal"/>
      <w:pStyle w:val="5"/>
      <w:lvlText w:val="（%1）"/>
      <w:lvlJc w:val="left"/>
      <w:pPr>
        <w:ind w:left="620" w:hanging="420"/>
      </w:pPr>
      <w:rPr>
        <w:rFonts w:hint="eastAsia" w:ascii="仿宋_GB2312" w:eastAsia="仿宋_GB2312"/>
        <w:b w:val="0"/>
        <w:i w:val="0"/>
        <w:sz w:val="32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3">
    <w:nsid w:val="4C56355F"/>
    <w:multiLevelType w:val="multilevel"/>
    <w:tmpl w:val="4C56355F"/>
    <w:lvl w:ilvl="0" w:tentative="0">
      <w:start w:val="1"/>
      <w:numFmt w:val="decimal"/>
      <w:pStyle w:val="4"/>
      <w:lvlText w:val="%1."/>
      <w:lvlJc w:val="left"/>
      <w:pPr>
        <w:ind w:left="620" w:hanging="420"/>
      </w:pPr>
      <w:rPr>
        <w:rFonts w:hint="eastAsia" w:ascii="仿宋_GB2312" w:eastAsia="仿宋_GB2312"/>
        <w:b w:val="0"/>
        <w:i w:val="0"/>
        <w:sz w:val="32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0"/>
  <w:evenAndOddHeaders w:val="true"/>
  <w:drawingGridHorizontalSpacing w:val="158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36"/>
    <w:rsid w:val="000038A7"/>
    <w:rsid w:val="00007A67"/>
    <w:rsid w:val="00011053"/>
    <w:rsid w:val="000137B9"/>
    <w:rsid w:val="00016147"/>
    <w:rsid w:val="000273C5"/>
    <w:rsid w:val="00030EAC"/>
    <w:rsid w:val="00040877"/>
    <w:rsid w:val="00040C3C"/>
    <w:rsid w:val="000414F3"/>
    <w:rsid w:val="00056B93"/>
    <w:rsid w:val="000656C0"/>
    <w:rsid w:val="0007230E"/>
    <w:rsid w:val="0007334F"/>
    <w:rsid w:val="000740E1"/>
    <w:rsid w:val="00077E81"/>
    <w:rsid w:val="000911AB"/>
    <w:rsid w:val="000B251E"/>
    <w:rsid w:val="000C155E"/>
    <w:rsid w:val="000D00FB"/>
    <w:rsid w:val="000E0B7E"/>
    <w:rsid w:val="000E73FE"/>
    <w:rsid w:val="000F1FC3"/>
    <w:rsid w:val="000F2472"/>
    <w:rsid w:val="000F6FBF"/>
    <w:rsid w:val="00106635"/>
    <w:rsid w:val="00111C74"/>
    <w:rsid w:val="001627F2"/>
    <w:rsid w:val="00164165"/>
    <w:rsid w:val="0017026E"/>
    <w:rsid w:val="00185775"/>
    <w:rsid w:val="001A0C42"/>
    <w:rsid w:val="001A1585"/>
    <w:rsid w:val="001A5033"/>
    <w:rsid w:val="001B0BC5"/>
    <w:rsid w:val="001B0C22"/>
    <w:rsid w:val="001B379F"/>
    <w:rsid w:val="001C783E"/>
    <w:rsid w:val="001D281D"/>
    <w:rsid w:val="001D66C1"/>
    <w:rsid w:val="001D6891"/>
    <w:rsid w:val="001D7CB6"/>
    <w:rsid w:val="001E3CA1"/>
    <w:rsid w:val="001F16E5"/>
    <w:rsid w:val="001F5728"/>
    <w:rsid w:val="00207F4D"/>
    <w:rsid w:val="002117A3"/>
    <w:rsid w:val="00212D29"/>
    <w:rsid w:val="00214160"/>
    <w:rsid w:val="00220419"/>
    <w:rsid w:val="00221AB2"/>
    <w:rsid w:val="00224147"/>
    <w:rsid w:val="00234E69"/>
    <w:rsid w:val="00236B92"/>
    <w:rsid w:val="00243E2C"/>
    <w:rsid w:val="002534B4"/>
    <w:rsid w:val="002548D9"/>
    <w:rsid w:val="00260D71"/>
    <w:rsid w:val="002654BE"/>
    <w:rsid w:val="0027061A"/>
    <w:rsid w:val="00277DAF"/>
    <w:rsid w:val="00280FD8"/>
    <w:rsid w:val="00287AC6"/>
    <w:rsid w:val="002A556F"/>
    <w:rsid w:val="002A651C"/>
    <w:rsid w:val="002A6B00"/>
    <w:rsid w:val="002B2025"/>
    <w:rsid w:val="002B58DA"/>
    <w:rsid w:val="002C7CA4"/>
    <w:rsid w:val="002D56A0"/>
    <w:rsid w:val="002E01DA"/>
    <w:rsid w:val="002E52AC"/>
    <w:rsid w:val="002F6623"/>
    <w:rsid w:val="00300ADA"/>
    <w:rsid w:val="00305767"/>
    <w:rsid w:val="00317774"/>
    <w:rsid w:val="0033632F"/>
    <w:rsid w:val="003436DD"/>
    <w:rsid w:val="00345072"/>
    <w:rsid w:val="00351E90"/>
    <w:rsid w:val="00354EDA"/>
    <w:rsid w:val="003568D7"/>
    <w:rsid w:val="00370B3C"/>
    <w:rsid w:val="00376401"/>
    <w:rsid w:val="003805BD"/>
    <w:rsid w:val="00392001"/>
    <w:rsid w:val="003A7C56"/>
    <w:rsid w:val="003B76DD"/>
    <w:rsid w:val="003C1C7A"/>
    <w:rsid w:val="003C2C68"/>
    <w:rsid w:val="003C65BF"/>
    <w:rsid w:val="003D2980"/>
    <w:rsid w:val="003D5BA8"/>
    <w:rsid w:val="003E0DD9"/>
    <w:rsid w:val="003E4D9A"/>
    <w:rsid w:val="003F33F9"/>
    <w:rsid w:val="003F6FE4"/>
    <w:rsid w:val="0040264E"/>
    <w:rsid w:val="00410471"/>
    <w:rsid w:val="00424567"/>
    <w:rsid w:val="004305C5"/>
    <w:rsid w:val="004308B8"/>
    <w:rsid w:val="00433F65"/>
    <w:rsid w:val="004346C8"/>
    <w:rsid w:val="004541E0"/>
    <w:rsid w:val="00465176"/>
    <w:rsid w:val="004779D6"/>
    <w:rsid w:val="0048714B"/>
    <w:rsid w:val="00491FE2"/>
    <w:rsid w:val="00493961"/>
    <w:rsid w:val="0049552C"/>
    <w:rsid w:val="004959AD"/>
    <w:rsid w:val="004A3B39"/>
    <w:rsid w:val="004C1102"/>
    <w:rsid w:val="004D243F"/>
    <w:rsid w:val="004D3170"/>
    <w:rsid w:val="004E08A8"/>
    <w:rsid w:val="004E7280"/>
    <w:rsid w:val="00500F2C"/>
    <w:rsid w:val="0050206D"/>
    <w:rsid w:val="00505A61"/>
    <w:rsid w:val="00525821"/>
    <w:rsid w:val="00540BDC"/>
    <w:rsid w:val="0054284D"/>
    <w:rsid w:val="00546916"/>
    <w:rsid w:val="005476A6"/>
    <w:rsid w:val="00557E2B"/>
    <w:rsid w:val="00564137"/>
    <w:rsid w:val="00572E7E"/>
    <w:rsid w:val="00575138"/>
    <w:rsid w:val="00580997"/>
    <w:rsid w:val="00583195"/>
    <w:rsid w:val="00597948"/>
    <w:rsid w:val="005B15D0"/>
    <w:rsid w:val="005C1896"/>
    <w:rsid w:val="005D2DC9"/>
    <w:rsid w:val="005D777B"/>
    <w:rsid w:val="005E0EA7"/>
    <w:rsid w:val="005E21B8"/>
    <w:rsid w:val="005E63CB"/>
    <w:rsid w:val="0061073E"/>
    <w:rsid w:val="00643D97"/>
    <w:rsid w:val="00663668"/>
    <w:rsid w:val="00663952"/>
    <w:rsid w:val="00665A1B"/>
    <w:rsid w:val="0067108C"/>
    <w:rsid w:val="00671830"/>
    <w:rsid w:val="006746D6"/>
    <w:rsid w:val="00684CCB"/>
    <w:rsid w:val="00690536"/>
    <w:rsid w:val="00692347"/>
    <w:rsid w:val="006A3E98"/>
    <w:rsid w:val="006B36B6"/>
    <w:rsid w:val="006B36DA"/>
    <w:rsid w:val="006B532D"/>
    <w:rsid w:val="006C0A24"/>
    <w:rsid w:val="006D06AB"/>
    <w:rsid w:val="006D7B2D"/>
    <w:rsid w:val="006F6245"/>
    <w:rsid w:val="007017FF"/>
    <w:rsid w:val="007066BC"/>
    <w:rsid w:val="0071325B"/>
    <w:rsid w:val="0071361F"/>
    <w:rsid w:val="0073007F"/>
    <w:rsid w:val="0073235A"/>
    <w:rsid w:val="007458F8"/>
    <w:rsid w:val="007515DA"/>
    <w:rsid w:val="00755EF3"/>
    <w:rsid w:val="00763BC0"/>
    <w:rsid w:val="00767106"/>
    <w:rsid w:val="00767F0B"/>
    <w:rsid w:val="00781A60"/>
    <w:rsid w:val="0078777E"/>
    <w:rsid w:val="00796BC9"/>
    <w:rsid w:val="007A259C"/>
    <w:rsid w:val="007A693B"/>
    <w:rsid w:val="007B2E82"/>
    <w:rsid w:val="007D5832"/>
    <w:rsid w:val="007D68BA"/>
    <w:rsid w:val="007E4CF9"/>
    <w:rsid w:val="007F1102"/>
    <w:rsid w:val="007F7986"/>
    <w:rsid w:val="00814215"/>
    <w:rsid w:val="008144A8"/>
    <w:rsid w:val="00823013"/>
    <w:rsid w:val="00823254"/>
    <w:rsid w:val="00826130"/>
    <w:rsid w:val="008345C5"/>
    <w:rsid w:val="00836316"/>
    <w:rsid w:val="008411DB"/>
    <w:rsid w:val="0085736D"/>
    <w:rsid w:val="00861DAD"/>
    <w:rsid w:val="008631E2"/>
    <w:rsid w:val="008B69E1"/>
    <w:rsid w:val="008C2535"/>
    <w:rsid w:val="008C5BE7"/>
    <w:rsid w:val="008D61DD"/>
    <w:rsid w:val="008E1D8C"/>
    <w:rsid w:val="008E1FEF"/>
    <w:rsid w:val="008F29C1"/>
    <w:rsid w:val="008F77CA"/>
    <w:rsid w:val="00902610"/>
    <w:rsid w:val="009219D7"/>
    <w:rsid w:val="00947F60"/>
    <w:rsid w:val="00957532"/>
    <w:rsid w:val="00961368"/>
    <w:rsid w:val="009720DE"/>
    <w:rsid w:val="00972549"/>
    <w:rsid w:val="0097536D"/>
    <w:rsid w:val="0098077F"/>
    <w:rsid w:val="00983BBE"/>
    <w:rsid w:val="009A3541"/>
    <w:rsid w:val="009A5D89"/>
    <w:rsid w:val="009B25DC"/>
    <w:rsid w:val="009E1205"/>
    <w:rsid w:val="009E1750"/>
    <w:rsid w:val="009E3271"/>
    <w:rsid w:val="009F14C2"/>
    <w:rsid w:val="00A05386"/>
    <w:rsid w:val="00A2355D"/>
    <w:rsid w:val="00A30E6D"/>
    <w:rsid w:val="00A35C60"/>
    <w:rsid w:val="00A400E3"/>
    <w:rsid w:val="00A52DB3"/>
    <w:rsid w:val="00A5523B"/>
    <w:rsid w:val="00A5538D"/>
    <w:rsid w:val="00A679C9"/>
    <w:rsid w:val="00A716BD"/>
    <w:rsid w:val="00A72406"/>
    <w:rsid w:val="00A75790"/>
    <w:rsid w:val="00A76064"/>
    <w:rsid w:val="00A95C39"/>
    <w:rsid w:val="00A96633"/>
    <w:rsid w:val="00A978D1"/>
    <w:rsid w:val="00AC2632"/>
    <w:rsid w:val="00AC767F"/>
    <w:rsid w:val="00AD13A9"/>
    <w:rsid w:val="00AD5FEC"/>
    <w:rsid w:val="00AE6210"/>
    <w:rsid w:val="00AF2283"/>
    <w:rsid w:val="00AF4AFF"/>
    <w:rsid w:val="00B03B7C"/>
    <w:rsid w:val="00B16C8A"/>
    <w:rsid w:val="00B24F01"/>
    <w:rsid w:val="00B25417"/>
    <w:rsid w:val="00B3229C"/>
    <w:rsid w:val="00B4146D"/>
    <w:rsid w:val="00B50001"/>
    <w:rsid w:val="00B5129F"/>
    <w:rsid w:val="00B56A6D"/>
    <w:rsid w:val="00B57296"/>
    <w:rsid w:val="00B64C0F"/>
    <w:rsid w:val="00B73D05"/>
    <w:rsid w:val="00B81B2D"/>
    <w:rsid w:val="00B82B45"/>
    <w:rsid w:val="00B91BCC"/>
    <w:rsid w:val="00B9595B"/>
    <w:rsid w:val="00B962E5"/>
    <w:rsid w:val="00B978CE"/>
    <w:rsid w:val="00BA79D2"/>
    <w:rsid w:val="00BB4729"/>
    <w:rsid w:val="00BB741D"/>
    <w:rsid w:val="00BC0956"/>
    <w:rsid w:val="00BC11F8"/>
    <w:rsid w:val="00BC66B0"/>
    <w:rsid w:val="00BD26AD"/>
    <w:rsid w:val="00BE1201"/>
    <w:rsid w:val="00BE42FE"/>
    <w:rsid w:val="00C06DD6"/>
    <w:rsid w:val="00C23C03"/>
    <w:rsid w:val="00C25F7E"/>
    <w:rsid w:val="00C26F09"/>
    <w:rsid w:val="00C344C7"/>
    <w:rsid w:val="00C55BE2"/>
    <w:rsid w:val="00C81838"/>
    <w:rsid w:val="00C87F5A"/>
    <w:rsid w:val="00CA1705"/>
    <w:rsid w:val="00CD40BC"/>
    <w:rsid w:val="00CE1D65"/>
    <w:rsid w:val="00CE4059"/>
    <w:rsid w:val="00CF5FF6"/>
    <w:rsid w:val="00CF76C3"/>
    <w:rsid w:val="00D02FC0"/>
    <w:rsid w:val="00D2265C"/>
    <w:rsid w:val="00D27200"/>
    <w:rsid w:val="00D27838"/>
    <w:rsid w:val="00D30C08"/>
    <w:rsid w:val="00D43705"/>
    <w:rsid w:val="00D4419B"/>
    <w:rsid w:val="00D614BD"/>
    <w:rsid w:val="00D643CF"/>
    <w:rsid w:val="00D66AFF"/>
    <w:rsid w:val="00D707D8"/>
    <w:rsid w:val="00D72808"/>
    <w:rsid w:val="00D85E0D"/>
    <w:rsid w:val="00D86753"/>
    <w:rsid w:val="00D87194"/>
    <w:rsid w:val="00D9283F"/>
    <w:rsid w:val="00DB4111"/>
    <w:rsid w:val="00DB4A9A"/>
    <w:rsid w:val="00DC7C9D"/>
    <w:rsid w:val="00DD457E"/>
    <w:rsid w:val="00E01EB4"/>
    <w:rsid w:val="00E10CCB"/>
    <w:rsid w:val="00E143F3"/>
    <w:rsid w:val="00E16689"/>
    <w:rsid w:val="00E33254"/>
    <w:rsid w:val="00E51C75"/>
    <w:rsid w:val="00E644B0"/>
    <w:rsid w:val="00E669C4"/>
    <w:rsid w:val="00E711F8"/>
    <w:rsid w:val="00E71376"/>
    <w:rsid w:val="00E72985"/>
    <w:rsid w:val="00E86CC3"/>
    <w:rsid w:val="00EA1C6D"/>
    <w:rsid w:val="00EA2A50"/>
    <w:rsid w:val="00EB0AE0"/>
    <w:rsid w:val="00EC347C"/>
    <w:rsid w:val="00ED665F"/>
    <w:rsid w:val="00EE22D3"/>
    <w:rsid w:val="00F036CE"/>
    <w:rsid w:val="00F32468"/>
    <w:rsid w:val="00F427DB"/>
    <w:rsid w:val="00F46483"/>
    <w:rsid w:val="00F5663E"/>
    <w:rsid w:val="00F618B2"/>
    <w:rsid w:val="00F816C7"/>
    <w:rsid w:val="00F96AF8"/>
    <w:rsid w:val="00FA0285"/>
    <w:rsid w:val="00FA236E"/>
    <w:rsid w:val="00FA49E7"/>
    <w:rsid w:val="00FD1B54"/>
    <w:rsid w:val="00FD76BC"/>
    <w:rsid w:val="00FE1BE5"/>
    <w:rsid w:val="00FF4E9F"/>
    <w:rsid w:val="00FF7056"/>
    <w:rsid w:val="EFF72060"/>
    <w:rsid w:val="FAFEB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仿宋_GB2312" w:hAnsi="宋体" w:eastAsia="仿宋_GB2312" w:cs="Times New Roman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ind w:left="0" w:firstLine="632"/>
      <w:jc w:val="left"/>
      <w:outlineLvl w:val="0"/>
    </w:pPr>
    <w:rPr>
      <w:rFonts w:ascii="黑体" w:eastAsia="黑体"/>
      <w:bCs/>
      <w:kern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numPr>
        <w:ilvl w:val="0"/>
        <w:numId w:val="2"/>
      </w:numPr>
      <w:ind w:left="0" w:firstLine="632"/>
      <w:jc w:val="left"/>
      <w:outlineLvl w:val="1"/>
    </w:pPr>
    <w:rPr>
      <w:rFonts w:ascii="楷体_GB2312" w:eastAsia="楷体_GB2312" w:hAnsiTheme="majorHAnsi" w:cstheme="majorBidi"/>
      <w:bCs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numPr>
        <w:ilvl w:val="0"/>
        <w:numId w:val="3"/>
      </w:numPr>
      <w:ind w:left="0" w:firstLine="200"/>
      <w:outlineLvl w:val="2"/>
    </w:pPr>
    <w:rPr>
      <w:bCs/>
      <w:szCs w:val="32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keepLines/>
      <w:numPr>
        <w:ilvl w:val="0"/>
        <w:numId w:val="4"/>
      </w:numPr>
      <w:ind w:left="0" w:firstLine="200"/>
      <w:outlineLvl w:val="3"/>
    </w:pPr>
    <w:rPr>
      <w:rFonts w:asciiTheme="majorHAnsi" w:hAnsiTheme="majorHAnsi" w:cstheme="majorBidi"/>
      <w:bCs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1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line="680" w:lineRule="exact"/>
      <w:ind w:firstLine="0" w:firstLineChars="0"/>
      <w:jc w:val="center"/>
      <w:outlineLvl w:val="0"/>
    </w:pPr>
    <w:rPr>
      <w:rFonts w:eastAsia="方正小标宋简体" w:asciiTheme="minorHAnsi" w:hAnsiTheme="minorHAnsi" w:cstheme="minorBidi"/>
      <w:bCs/>
      <w:kern w:val="28"/>
      <w:sz w:val="44"/>
      <w:szCs w:val="32"/>
    </w:rPr>
  </w:style>
  <w:style w:type="paragraph" w:styleId="11">
    <w:name w:val="Title"/>
    <w:basedOn w:val="1"/>
    <w:next w:val="1"/>
    <w:link w:val="28"/>
    <w:qFormat/>
    <w:uiPriority w:val="10"/>
    <w:pPr>
      <w:spacing w:line="700" w:lineRule="exact"/>
      <w:ind w:firstLine="0" w:firstLineChars="0"/>
      <w:jc w:val="center"/>
      <w:outlineLvl w:val="0"/>
    </w:pPr>
    <w:rPr>
      <w:rFonts w:ascii="方正小标宋简体" w:eastAsia="方正小标宋简体" w:hAnsiTheme="majorHAnsi" w:cstheme="majorBidi"/>
      <w:bCs/>
      <w:sz w:val="44"/>
      <w:szCs w:val="32"/>
    </w:rPr>
  </w:style>
  <w:style w:type="paragraph" w:styleId="12">
    <w:name w:val="annotation subject"/>
    <w:basedOn w:val="6"/>
    <w:next w:val="6"/>
    <w:link w:val="32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semiHidden/>
    <w:unhideWhenUsed/>
    <w:qFormat/>
    <w:uiPriority w:val="99"/>
    <w:rPr>
      <w:rFonts w:ascii="宋体" w:eastAsia="宋体"/>
      <w:sz w:val="28"/>
    </w:rPr>
  </w:style>
  <w:style w:type="character" w:styleId="17">
    <w:name w:val="Emphasis"/>
    <w:basedOn w:val="15"/>
    <w:qFormat/>
    <w:uiPriority w:val="20"/>
    <w:rPr>
      <w:rFonts w:eastAsia="仿宋"/>
      <w:b/>
      <w:iCs/>
      <w:sz w:val="32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标题 1 Char"/>
    <w:basedOn w:val="15"/>
    <w:link w:val="2"/>
    <w:qFormat/>
    <w:uiPriority w:val="9"/>
    <w:rPr>
      <w:rFonts w:ascii="黑体" w:eastAsia="黑体"/>
      <w:bCs/>
      <w:kern w:val="44"/>
      <w:sz w:val="32"/>
      <w:szCs w:val="44"/>
    </w:rPr>
  </w:style>
  <w:style w:type="character" w:customStyle="1" w:styleId="20">
    <w:name w:val="标题 2 Char"/>
    <w:basedOn w:val="15"/>
    <w:link w:val="3"/>
    <w:qFormat/>
    <w:uiPriority w:val="9"/>
    <w:rPr>
      <w:rFonts w:ascii="楷体_GB2312" w:eastAsia="楷体_GB2312" w:hAnsiTheme="majorHAnsi" w:cstheme="majorBidi"/>
      <w:bCs/>
      <w:sz w:val="32"/>
      <w:szCs w:val="32"/>
    </w:rPr>
  </w:style>
  <w:style w:type="character" w:customStyle="1" w:styleId="21">
    <w:name w:val="副标题 Char1"/>
    <w:basedOn w:val="15"/>
    <w:link w:val="10"/>
    <w:qFormat/>
    <w:uiPriority w:val="11"/>
    <w:rPr>
      <w:rFonts w:eastAsia="方正小标宋简体" w:asciiTheme="minorHAnsi" w:hAnsiTheme="minorHAnsi" w:cstheme="minorBidi"/>
      <w:bCs/>
      <w:kern w:val="28"/>
      <w:sz w:val="44"/>
      <w:szCs w:val="32"/>
    </w:rPr>
  </w:style>
  <w:style w:type="character" w:customStyle="1" w:styleId="22">
    <w:name w:val="页眉 Char"/>
    <w:basedOn w:val="15"/>
    <w:link w:val="9"/>
    <w:qFormat/>
    <w:uiPriority w:val="99"/>
    <w:rPr>
      <w:rFonts w:ascii="仿宋_GB2312" w:eastAsia="仿宋_GB2312"/>
      <w:sz w:val="18"/>
      <w:szCs w:val="18"/>
    </w:rPr>
  </w:style>
  <w:style w:type="character" w:customStyle="1" w:styleId="23">
    <w:name w:val="页脚 Char"/>
    <w:basedOn w:val="15"/>
    <w:link w:val="8"/>
    <w:qFormat/>
    <w:uiPriority w:val="99"/>
    <w:rPr>
      <w:rFonts w:ascii="仿宋_GB2312" w:eastAsia="仿宋_GB2312"/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/>
    </w:pPr>
  </w:style>
  <w:style w:type="character" w:customStyle="1" w:styleId="25">
    <w:name w:val="副标题 Char"/>
    <w:basedOn w:val="15"/>
    <w:qFormat/>
    <w:uiPriority w:val="11"/>
    <w:rPr>
      <w:rFonts w:ascii="等线" w:hAnsi="等线" w:cs="Times New Roman"/>
      <w:b/>
      <w:bCs/>
      <w:kern w:val="28"/>
      <w:sz w:val="44"/>
      <w:szCs w:val="32"/>
    </w:rPr>
  </w:style>
  <w:style w:type="character" w:customStyle="1" w:styleId="26">
    <w:name w:val="批注框文本 Char"/>
    <w:basedOn w:val="15"/>
    <w:link w:val="7"/>
    <w:semiHidden/>
    <w:qFormat/>
    <w:uiPriority w:val="99"/>
    <w:rPr>
      <w:rFonts w:ascii="仿宋_GB2312" w:eastAsia="仿宋_GB2312"/>
      <w:sz w:val="18"/>
      <w:szCs w:val="18"/>
    </w:rPr>
  </w:style>
  <w:style w:type="paragraph" w:customStyle="1" w:styleId="27">
    <w:name w:val="样式 华文中宋 50 磅 红色 居中 底端: (单实线 自动设置  0.75 磅 行宽) 行距: 1.5 倍行距"/>
    <w:basedOn w:val="1"/>
    <w:qFormat/>
    <w:uiPriority w:val="0"/>
    <w:pPr>
      <w:pBdr>
        <w:bottom w:val="single" w:color="FF0000" w:sz="12" w:space="1"/>
      </w:pBdr>
      <w:spacing w:line="0" w:lineRule="atLeast"/>
      <w:ind w:left="-632" w:leftChars="-200" w:right="-632" w:rightChars="-200" w:firstLine="0" w:firstLineChars="0"/>
      <w:jc w:val="center"/>
    </w:pPr>
    <w:rPr>
      <w:rFonts w:ascii="华文中宋" w:hAnsi="华文中宋" w:eastAsia="华文中宋" w:cs="宋体"/>
      <w:color w:val="FF0000"/>
      <w:kern w:val="24"/>
      <w:sz w:val="72"/>
      <w:szCs w:val="72"/>
    </w:rPr>
  </w:style>
  <w:style w:type="character" w:customStyle="1" w:styleId="28">
    <w:name w:val="标题 Char"/>
    <w:basedOn w:val="15"/>
    <w:link w:val="11"/>
    <w:qFormat/>
    <w:uiPriority w:val="10"/>
    <w:rPr>
      <w:rFonts w:ascii="方正小标宋简体" w:eastAsia="方正小标宋简体" w:hAnsiTheme="majorHAnsi" w:cstheme="majorBidi"/>
      <w:bCs/>
      <w:sz w:val="44"/>
      <w:szCs w:val="32"/>
    </w:rPr>
  </w:style>
  <w:style w:type="character" w:customStyle="1" w:styleId="29">
    <w:name w:val="标题 3 Char"/>
    <w:basedOn w:val="15"/>
    <w:link w:val="4"/>
    <w:qFormat/>
    <w:uiPriority w:val="9"/>
    <w:rPr>
      <w:rFonts w:ascii="仿宋_GB2312" w:eastAsia="仿宋_GB2312"/>
      <w:bCs/>
      <w:sz w:val="32"/>
      <w:szCs w:val="32"/>
    </w:rPr>
  </w:style>
  <w:style w:type="character" w:customStyle="1" w:styleId="30">
    <w:name w:val="标题 4 Char"/>
    <w:basedOn w:val="15"/>
    <w:link w:val="5"/>
    <w:qFormat/>
    <w:uiPriority w:val="9"/>
    <w:rPr>
      <w:rFonts w:eastAsia="仿宋_GB2312" w:asciiTheme="majorHAnsi" w:hAnsiTheme="majorHAnsi" w:cstheme="majorBidi"/>
      <w:bCs/>
      <w:sz w:val="32"/>
    </w:rPr>
  </w:style>
  <w:style w:type="character" w:customStyle="1" w:styleId="31">
    <w:name w:val="批注文字 Char"/>
    <w:basedOn w:val="15"/>
    <w:link w:val="6"/>
    <w:semiHidden/>
    <w:qFormat/>
    <w:uiPriority w:val="99"/>
    <w:rPr>
      <w:rFonts w:ascii="仿宋_GB2312" w:eastAsia="仿宋_GB2312"/>
      <w:sz w:val="32"/>
    </w:rPr>
  </w:style>
  <w:style w:type="character" w:customStyle="1" w:styleId="32">
    <w:name w:val="批注主题 Char"/>
    <w:basedOn w:val="31"/>
    <w:link w:val="12"/>
    <w:semiHidden/>
    <w:qFormat/>
    <w:uiPriority w:val="99"/>
    <w:rPr>
      <w:rFonts w:ascii="仿宋_GB2312" w:eastAsia="仿宋_GB2312"/>
      <w:b/>
      <w:bCs/>
      <w:sz w:val="32"/>
    </w:rPr>
  </w:style>
  <w:style w:type="character" w:styleId="33">
    <w:name w:val="Placeholder Text"/>
    <w:basedOn w:val="1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482</Words>
  <Characters>2752</Characters>
  <Lines>22</Lines>
  <Paragraphs>6</Paragraphs>
  <TotalTime>2</TotalTime>
  <ScaleCrop>false</ScaleCrop>
  <LinksUpToDate>false</LinksUpToDate>
  <CharactersWithSpaces>3228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2023-06-21T11:39:00Z</dcterms:created>
  <dc:creator>程然</dc:creator>
  <cp:lastModifiedBy>uos</cp:lastModifiedBy>
  <cp:lastPrinted>2023-06-16T18:30:00Z</cp:lastPrinted>
  <dcterms:modified xsi:type="dcterms:W3CDTF">2023-08-10T10:19:51Z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