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hAnsi="Calibri"/>
          <w:b/>
          <w:sz w:val="44"/>
          <w:szCs w:val="44"/>
        </w:rPr>
      </w:pPr>
      <w:r>
        <w:rPr>
          <w:rFonts w:hint="eastAsia" w:ascii="黑体" w:hAnsi="Times New Roman" w:eastAsia="黑体"/>
          <w:szCs w:val="44"/>
        </w:rPr>
        <w:t>附件１</w:t>
      </w:r>
    </w:p>
    <w:p>
      <w:pPr>
        <w:ind w:firstLine="0" w:firstLineChars="0"/>
        <w:jc w:val="left"/>
        <w:rPr>
          <w:rFonts w:ascii="Calibri" w:hAnsi="Calibri"/>
          <w:sz w:val="21"/>
        </w:rPr>
      </w:pPr>
    </w:p>
    <w:p>
      <w:pPr>
        <w:spacing w:line="600" w:lineRule="exact"/>
        <w:ind w:firstLine="0" w:firstLineChars="0"/>
        <w:rPr>
          <w:rFonts w:ascii="Calibri" w:hAnsi="Calibri"/>
          <w:sz w:val="21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第三届全国技工院校教师职业能力大赛</w:t>
      </w: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班主任能力比赛北京选拔赛</w:t>
      </w: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班级建设方案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（封面，单页）</w:t>
      </w:r>
    </w:p>
    <w:p>
      <w:pPr>
        <w:spacing w:line="600" w:lineRule="exact"/>
        <w:ind w:firstLine="0" w:firstLineChars="0"/>
        <w:jc w:val="center"/>
        <w:rPr>
          <w:rFonts w:ascii="Calibri" w:hAnsi="Calibri" w:eastAsia="楷体_GB2312"/>
        </w:rPr>
      </w:pPr>
    </w:p>
    <w:p>
      <w:pPr>
        <w:spacing w:line="600" w:lineRule="exact"/>
        <w:ind w:firstLine="0" w:firstLineChars="0"/>
        <w:rPr>
          <w:rFonts w:ascii="Calibri" w:hAnsi="Calibri"/>
          <w:sz w:val="21"/>
        </w:rPr>
      </w:pPr>
    </w:p>
    <w:p>
      <w:pPr>
        <w:spacing w:line="600" w:lineRule="exact"/>
        <w:ind w:firstLine="0" w:firstLineChars="0"/>
        <w:rPr>
          <w:rFonts w:ascii="Calibri" w:hAnsi="Calibri"/>
          <w:sz w:val="21"/>
        </w:rPr>
      </w:pPr>
    </w:p>
    <w:p>
      <w:pPr>
        <w:spacing w:line="600" w:lineRule="exact"/>
        <w:ind w:firstLine="0" w:firstLineChars="0"/>
        <w:rPr>
          <w:rFonts w:ascii="Calibri" w:hAnsi="Calibri"/>
          <w:sz w:val="21"/>
        </w:rPr>
      </w:pPr>
    </w:p>
    <w:p>
      <w:pPr>
        <w:spacing w:line="700" w:lineRule="exact"/>
        <w:ind w:firstLine="0" w:firstLineChars="0"/>
        <w:rPr>
          <w:rFonts w:ascii="Calibri" w:hAnsi="Calibri"/>
          <w:szCs w:val="32"/>
        </w:rPr>
      </w:pPr>
    </w:p>
    <w:p>
      <w:pPr>
        <w:spacing w:line="800" w:lineRule="exact"/>
        <w:ind w:left="1184" w:leftChars="304" w:hanging="211" w:hangingChars="75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800" w:lineRule="exact"/>
        <w:ind w:left="1184" w:leftChars="304" w:hanging="211" w:hangingChars="7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参赛者单位（加盖</w:t>
      </w:r>
      <w:r>
        <w:rPr>
          <w:rFonts w:hint="eastAsia" w:ascii="Times New Roman" w:hAnsi="Times New Roman"/>
          <w:b/>
          <w:bCs/>
          <w:sz w:val="28"/>
          <w:szCs w:val="28"/>
        </w:rPr>
        <w:t>学校</w:t>
      </w:r>
      <w:r>
        <w:rPr>
          <w:rFonts w:ascii="Times New Roman" w:hAnsi="Times New Roman"/>
          <w:b/>
          <w:bCs/>
          <w:sz w:val="28"/>
          <w:szCs w:val="28"/>
        </w:rPr>
        <w:t>公章）：</w:t>
      </w:r>
    </w:p>
    <w:p>
      <w:pPr>
        <w:spacing w:line="800" w:lineRule="exact"/>
        <w:ind w:left="1184" w:leftChars="304" w:hanging="211" w:hangingChars="7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参赛者姓名：</w:t>
      </w:r>
    </w:p>
    <w:p>
      <w:pPr>
        <w:spacing w:line="800" w:lineRule="exact"/>
        <w:ind w:left="1184" w:leftChars="304" w:hanging="211" w:hangingChars="7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参赛</w:t>
      </w:r>
      <w:r>
        <w:rPr>
          <w:rFonts w:hint="eastAsia" w:ascii="Times New Roman" w:hAnsi="Times New Roman"/>
          <w:b/>
          <w:bCs/>
          <w:sz w:val="28"/>
          <w:szCs w:val="28"/>
        </w:rPr>
        <w:t>作品名称</w:t>
      </w:r>
      <w:r>
        <w:rPr>
          <w:rFonts w:ascii="Times New Roman" w:hAnsi="Times New Roman"/>
          <w:b/>
          <w:bCs/>
          <w:sz w:val="28"/>
          <w:szCs w:val="28"/>
        </w:rPr>
        <w:t>：</w:t>
      </w:r>
    </w:p>
    <w:p>
      <w:pPr>
        <w:ind w:firstLine="0" w:firstLineChars="0"/>
        <w:jc w:val="left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br w:type="page"/>
      </w: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第三届全国技工院校教师职业能力大赛</w:t>
      </w: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班主任能力比赛北京选拔赛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班级建设方案</w:t>
      </w:r>
    </w:p>
    <w:p>
      <w:pPr>
        <w:spacing w:line="540" w:lineRule="exact"/>
        <w:ind w:firstLine="0" w:firstLineChars="0"/>
        <w:jc w:val="center"/>
        <w:rPr>
          <w:rFonts w:hAnsi="仿宋_GB2312" w:cs="仿宋_GB2312"/>
          <w:b/>
          <w:bCs/>
          <w:kern w:val="0"/>
          <w:sz w:val="28"/>
          <w:szCs w:val="28"/>
        </w:rPr>
      </w:pPr>
      <w:r>
        <w:rPr>
          <w:rFonts w:hint="eastAsia" w:hAnsi="仿宋_GB2312" w:cs="仿宋_GB2312"/>
          <w:b/>
          <w:bCs/>
          <w:kern w:val="0"/>
          <w:sz w:val="28"/>
          <w:szCs w:val="28"/>
        </w:rPr>
        <w:t>（参考模板）</w:t>
      </w:r>
    </w:p>
    <w:p>
      <w:pPr>
        <w:ind w:firstLine="0" w:firstLineChars="0"/>
        <w:jc w:val="left"/>
        <w:rPr>
          <w:rFonts w:hAnsi="仿宋_GB2312" w:cs="仿宋_GB2312"/>
          <w:kern w:val="0"/>
          <w:sz w:val="28"/>
          <w:szCs w:val="28"/>
        </w:rPr>
      </w:pPr>
    </w:p>
    <w:p>
      <w:pPr>
        <w:spacing w:line="560" w:lineRule="exact"/>
        <w:ind w:firstLine="0" w:firstLineChars="0"/>
        <w:rPr>
          <w:rFonts w:hAnsi="仿宋_GB2312" w:cs="仿宋_GB2312"/>
          <w:b/>
          <w:kern w:val="0"/>
          <w:sz w:val="28"/>
          <w:szCs w:val="28"/>
        </w:rPr>
      </w:pPr>
      <w:r>
        <w:rPr>
          <w:rFonts w:hint="eastAsia" w:hAnsi="仿宋_GB2312" w:cs="仿宋_GB2312"/>
          <w:b/>
          <w:kern w:val="0"/>
          <w:sz w:val="28"/>
          <w:szCs w:val="28"/>
        </w:rPr>
        <w:t>班级所属专业名称：                          作品编码：</w:t>
      </w:r>
    </w:p>
    <w:p>
      <w:pPr>
        <w:spacing w:line="560" w:lineRule="exact"/>
        <w:ind w:firstLine="0" w:firstLineChars="0"/>
        <w:rPr>
          <w:rFonts w:hAnsi="仿宋_GB2312" w:cs="仿宋_GB2312"/>
          <w:b/>
          <w:kern w:val="0"/>
          <w:sz w:val="28"/>
          <w:szCs w:val="28"/>
        </w:rPr>
      </w:pPr>
      <w:r>
        <w:rPr>
          <w:rFonts w:hint="eastAsia" w:hAnsi="仿宋_GB2312" w:cs="仿宋_GB2312"/>
          <w:b/>
          <w:kern w:val="0"/>
          <w:sz w:val="28"/>
          <w:szCs w:val="28"/>
        </w:rPr>
        <w:t>班级名称：</w:t>
      </w:r>
    </w:p>
    <w:p>
      <w:pPr>
        <w:spacing w:line="600" w:lineRule="exact"/>
        <w:ind w:firstLine="0" w:firstLineChars="0"/>
        <w:rPr>
          <w:rFonts w:hAnsi="仿宋_GB2312" w:cs="仿宋_GB2312"/>
          <w:b/>
          <w:kern w:val="0"/>
          <w:sz w:val="28"/>
          <w:szCs w:val="28"/>
        </w:rPr>
      </w:pPr>
      <w:r>
        <w:rPr>
          <w:rFonts w:hint="eastAsia" w:hAnsi="仿宋_GB2312" w:cs="仿宋_GB2312"/>
          <w:b/>
          <w:kern w:val="0"/>
          <w:sz w:val="28"/>
          <w:szCs w:val="28"/>
        </w:rPr>
        <w:t>班级建设方案名称：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一、建设背景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二、建设目标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三、建设实施过程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（一）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（二）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（三）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四、方案的创新点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五、建设成效（或预期成效）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（一）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（二）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（三）</w:t>
      </w: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注：作品编码留空，由市就促中心统一编码。</w:t>
      </w:r>
      <w:r>
        <w:rPr>
          <w:rFonts w:hAnsi="仿宋_GB2312" w:cs="仿宋_GB2312"/>
          <w:sz w:val="21"/>
          <w:szCs w:val="21"/>
        </w:rPr>
        <w:br w:type="page"/>
      </w:r>
    </w:p>
    <w:p>
      <w:pPr>
        <w:spacing w:line="640" w:lineRule="exact"/>
        <w:ind w:firstLine="0" w:firstLineChars="0"/>
        <w:jc w:val="center"/>
        <w:rPr>
          <w:rFonts w:hAnsi="Calibri"/>
          <w:b/>
          <w:sz w:val="44"/>
          <w:szCs w:val="44"/>
        </w:rPr>
      </w:pPr>
    </w:p>
    <w:p>
      <w:pPr>
        <w:ind w:firstLine="0" w:firstLineChars="0"/>
        <w:jc w:val="left"/>
        <w:rPr>
          <w:rFonts w:ascii="Calibri" w:hAnsi="Calibri"/>
          <w:sz w:val="21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第三届全国技工院校教师职业能力大赛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班主任能力比赛北京选拔赛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主题班会设计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（封面，单页）</w:t>
      </w:r>
    </w:p>
    <w:p>
      <w:pPr>
        <w:spacing w:line="600" w:lineRule="exact"/>
        <w:ind w:firstLine="0" w:firstLineChars="0"/>
        <w:rPr>
          <w:rFonts w:ascii="Calibri" w:hAnsi="Calibri"/>
          <w:sz w:val="21"/>
        </w:rPr>
      </w:pPr>
    </w:p>
    <w:p>
      <w:pPr>
        <w:spacing w:line="600" w:lineRule="exact"/>
        <w:ind w:firstLine="0" w:firstLineChars="0"/>
        <w:rPr>
          <w:rFonts w:ascii="Calibri" w:hAnsi="Calibri"/>
          <w:sz w:val="21"/>
        </w:rPr>
      </w:pPr>
    </w:p>
    <w:p>
      <w:pPr>
        <w:spacing w:line="600" w:lineRule="exact"/>
        <w:ind w:firstLine="0" w:firstLineChars="0"/>
        <w:rPr>
          <w:rFonts w:ascii="Calibri" w:hAnsi="Calibri"/>
          <w:sz w:val="21"/>
        </w:rPr>
      </w:pPr>
    </w:p>
    <w:p>
      <w:pPr>
        <w:spacing w:line="600" w:lineRule="exact"/>
        <w:ind w:firstLine="0" w:firstLineChars="0"/>
        <w:rPr>
          <w:rFonts w:ascii="Calibri" w:hAnsi="Calibri"/>
          <w:sz w:val="21"/>
        </w:rPr>
      </w:pPr>
    </w:p>
    <w:p>
      <w:pPr>
        <w:spacing w:line="700" w:lineRule="exact"/>
        <w:ind w:firstLine="0" w:firstLineChars="0"/>
        <w:rPr>
          <w:rFonts w:ascii="Calibri" w:hAnsi="Calibri"/>
          <w:szCs w:val="32"/>
        </w:rPr>
      </w:pPr>
    </w:p>
    <w:p>
      <w:pPr>
        <w:spacing w:line="800" w:lineRule="exact"/>
        <w:ind w:left="1293" w:leftChars="404" w:firstLine="90" w:firstLineChars="32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800" w:lineRule="exact"/>
        <w:ind w:left="1293" w:leftChars="404" w:firstLine="90" w:firstLineChars="3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参赛者单位（加盖</w:t>
      </w:r>
      <w:r>
        <w:rPr>
          <w:rFonts w:hint="eastAsia" w:ascii="Times New Roman" w:hAnsi="Times New Roman"/>
          <w:b/>
          <w:bCs/>
          <w:sz w:val="28"/>
          <w:szCs w:val="28"/>
        </w:rPr>
        <w:t>学校</w:t>
      </w:r>
      <w:r>
        <w:rPr>
          <w:rFonts w:ascii="Times New Roman" w:hAnsi="Times New Roman"/>
          <w:b/>
          <w:bCs/>
          <w:sz w:val="28"/>
          <w:szCs w:val="28"/>
        </w:rPr>
        <w:t>公章）：</w:t>
      </w:r>
    </w:p>
    <w:p>
      <w:pPr>
        <w:spacing w:line="800" w:lineRule="exact"/>
        <w:ind w:left="1293" w:leftChars="404" w:firstLine="90" w:firstLineChars="3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参赛者姓名：</w:t>
      </w:r>
    </w:p>
    <w:p>
      <w:pPr>
        <w:spacing w:line="800" w:lineRule="exact"/>
        <w:ind w:left="1293" w:leftChars="404" w:firstLine="90" w:firstLineChars="3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参赛</w:t>
      </w:r>
      <w:r>
        <w:rPr>
          <w:rFonts w:hint="eastAsia" w:ascii="Times New Roman" w:hAnsi="Times New Roman"/>
          <w:b/>
          <w:bCs/>
          <w:sz w:val="28"/>
          <w:szCs w:val="28"/>
        </w:rPr>
        <w:t>作品名称：</w:t>
      </w:r>
    </w:p>
    <w:p>
      <w:pPr>
        <w:ind w:firstLine="0" w:firstLineChars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第三届全国技工院校教师职业能力大赛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班主任能力比赛北京选拔赛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主题班会设计</w:t>
      </w:r>
    </w:p>
    <w:p>
      <w:pPr>
        <w:spacing w:line="540" w:lineRule="exact"/>
        <w:ind w:firstLine="0" w:firstLineChars="0"/>
        <w:jc w:val="center"/>
        <w:rPr>
          <w:rFonts w:hAnsi="仿宋_GB2312" w:cs="仿宋_GB2312"/>
          <w:b/>
          <w:bCs/>
          <w:kern w:val="0"/>
          <w:sz w:val="28"/>
          <w:szCs w:val="28"/>
        </w:rPr>
      </w:pPr>
      <w:r>
        <w:rPr>
          <w:rFonts w:hint="eastAsia" w:hAnsi="仿宋_GB2312" w:cs="仿宋_GB2312"/>
          <w:b/>
          <w:bCs/>
          <w:kern w:val="0"/>
          <w:sz w:val="28"/>
          <w:szCs w:val="28"/>
        </w:rPr>
        <w:t>（参考模板）</w:t>
      </w:r>
    </w:p>
    <w:p>
      <w:pPr>
        <w:spacing w:line="360" w:lineRule="exact"/>
        <w:ind w:firstLine="0" w:firstLineChars="0"/>
        <w:jc w:val="center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360" w:lineRule="exact"/>
        <w:ind w:firstLine="0" w:firstLineChars="0"/>
        <w:jc w:val="center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360" w:lineRule="exact"/>
        <w:ind w:firstLine="0" w:firstLineChars="0"/>
        <w:jc w:val="center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360" w:lineRule="exact"/>
        <w:ind w:firstLine="0" w:firstLineChars="0"/>
        <w:jc w:val="center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360" w:lineRule="exact"/>
        <w:ind w:firstLine="0" w:firstLineChars="0"/>
        <w:jc w:val="center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360" w:lineRule="exact"/>
        <w:ind w:firstLine="0" w:firstLineChars="0"/>
        <w:jc w:val="center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560" w:lineRule="exact"/>
        <w:ind w:firstLine="0" w:firstLineChars="0"/>
        <w:rPr>
          <w:rFonts w:hAnsi="仿宋_GB2312" w:cs="仿宋_GB2312"/>
          <w:b/>
          <w:kern w:val="0"/>
          <w:sz w:val="28"/>
          <w:szCs w:val="28"/>
        </w:rPr>
      </w:pPr>
      <w:r>
        <w:rPr>
          <w:rFonts w:hint="eastAsia" w:hAnsi="仿宋_GB2312" w:cs="仿宋_GB2312"/>
          <w:b/>
          <w:kern w:val="0"/>
          <w:sz w:val="28"/>
          <w:szCs w:val="28"/>
        </w:rPr>
        <w:t>主题班会类别：                            作品编码：</w:t>
      </w:r>
    </w:p>
    <w:p>
      <w:pPr>
        <w:spacing w:line="560" w:lineRule="exact"/>
        <w:ind w:firstLine="0" w:firstLineChars="0"/>
        <w:rPr>
          <w:rFonts w:hAnsi="仿宋_GB2312" w:cs="仿宋_GB2312"/>
          <w:b/>
          <w:kern w:val="0"/>
          <w:sz w:val="28"/>
          <w:szCs w:val="28"/>
        </w:rPr>
      </w:pPr>
      <w:r>
        <w:rPr>
          <w:rFonts w:hint="eastAsia" w:hAnsi="仿宋_GB2312" w:cs="仿宋_GB2312"/>
          <w:b/>
          <w:kern w:val="0"/>
          <w:sz w:val="28"/>
          <w:szCs w:val="28"/>
        </w:rPr>
        <w:t>班级所属专业名称：</w:t>
      </w:r>
    </w:p>
    <w:p>
      <w:pPr>
        <w:spacing w:line="560" w:lineRule="exact"/>
        <w:ind w:firstLine="0" w:firstLineChars="0"/>
        <w:rPr>
          <w:rFonts w:hAnsi="仿宋_GB2312" w:cs="仿宋_GB2312"/>
          <w:b/>
          <w:kern w:val="0"/>
          <w:sz w:val="28"/>
          <w:szCs w:val="28"/>
        </w:rPr>
      </w:pPr>
      <w:r>
        <w:rPr>
          <w:rFonts w:hint="eastAsia" w:hAnsi="仿宋_GB2312" w:cs="仿宋_GB2312"/>
          <w:b/>
          <w:kern w:val="0"/>
          <w:sz w:val="28"/>
          <w:szCs w:val="28"/>
        </w:rPr>
        <w:t xml:space="preserve">班级名称：      </w:t>
      </w:r>
    </w:p>
    <w:p>
      <w:pPr>
        <w:spacing w:line="560" w:lineRule="exact"/>
        <w:ind w:firstLine="0" w:firstLineChars="0"/>
        <w:rPr>
          <w:rFonts w:hAnsi="仿宋_GB2312" w:cs="仿宋_GB2312"/>
          <w:b/>
          <w:kern w:val="0"/>
          <w:sz w:val="28"/>
          <w:szCs w:val="28"/>
        </w:rPr>
      </w:pPr>
      <w:r>
        <w:rPr>
          <w:rFonts w:hint="eastAsia" w:hAnsi="仿宋_GB2312" w:cs="仿宋_GB2312"/>
          <w:b/>
          <w:kern w:val="0"/>
          <w:sz w:val="28"/>
          <w:szCs w:val="28"/>
        </w:rPr>
        <w:t xml:space="preserve">课时：                             </w:t>
      </w:r>
    </w:p>
    <w:p>
      <w:pPr>
        <w:spacing w:line="560" w:lineRule="exact"/>
        <w:ind w:firstLine="0" w:firstLineChars="0"/>
        <w:rPr>
          <w:rFonts w:hAnsi="仿宋_GB2312" w:cs="仿宋_GB2312"/>
          <w:b/>
          <w:kern w:val="0"/>
          <w:sz w:val="28"/>
          <w:szCs w:val="28"/>
        </w:rPr>
      </w:pPr>
      <w:r>
        <w:rPr>
          <w:rFonts w:hint="eastAsia" w:hAnsi="仿宋_GB2312" w:cs="仿宋_GB2312"/>
          <w:b/>
          <w:kern w:val="0"/>
          <w:sz w:val="28"/>
          <w:szCs w:val="28"/>
        </w:rPr>
        <w:t>主题班会名称：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一、班会背景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二、教育目标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三、班会准备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四、班会内容与过程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五、班会效果</w:t>
      </w:r>
    </w:p>
    <w:p>
      <w:pPr>
        <w:spacing w:line="600" w:lineRule="exact"/>
        <w:ind w:firstLine="482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六、教育反思</w:t>
      </w:r>
    </w:p>
    <w:p>
      <w:pPr>
        <w:ind w:firstLine="0" w:firstLineChars="0"/>
        <w:rPr>
          <w:rFonts w:ascii="宋体" w:hAnsi="宋体" w:eastAsia="宋体"/>
          <w:sz w:val="21"/>
          <w:szCs w:val="21"/>
        </w:rPr>
      </w:pPr>
    </w:p>
    <w:p>
      <w:pPr>
        <w:ind w:firstLine="0" w:firstLineChars="0"/>
        <w:rPr>
          <w:rFonts w:ascii="宋体" w:hAnsi="宋体" w:eastAsia="宋体"/>
          <w:sz w:val="21"/>
          <w:szCs w:val="21"/>
        </w:rPr>
      </w:pPr>
    </w:p>
    <w:p>
      <w:pPr>
        <w:ind w:firstLine="0" w:firstLineChars="0"/>
        <w:rPr>
          <w:rFonts w:ascii="宋体" w:hAnsi="宋体" w:eastAsia="宋体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hAnsi="仿宋_GB2312" w:cs="仿宋_GB2312"/>
          <w:sz w:val="21"/>
          <w:szCs w:val="21"/>
        </w:rPr>
      </w:pPr>
    </w:p>
    <w:p>
      <w:pPr>
        <w:ind w:firstLine="0" w:firstLineChars="0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hAnsi="仿宋_GB2312" w:cs="仿宋_GB2312"/>
          <w:sz w:val="21"/>
          <w:szCs w:val="21"/>
        </w:rPr>
        <w:t>注：作品编码留空，由市就促中心统一编码。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br w:type="page"/>
      </w:r>
    </w:p>
    <w:p>
      <w:pPr>
        <w:snapToGrid w:val="0"/>
        <w:ind w:firstLine="0" w:firstLineChars="0"/>
        <w:jc w:val="center"/>
        <w:rPr>
          <w:rFonts w:ascii="Times New Roman" w:hAnsi="Times New Roman" w:eastAsia="华文中宋"/>
          <w:b/>
          <w:bCs/>
          <w:sz w:val="44"/>
          <w:szCs w:val="32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第三届全国技工院校教师职业能力大赛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班主任能力比赛北京选拔赛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32"/>
        </w:rPr>
        <w:t>主题班会类别</w:t>
      </w:r>
    </w:p>
    <w:p>
      <w:pPr>
        <w:snapToGrid w:val="0"/>
        <w:ind w:firstLine="0" w:firstLineChars="0"/>
        <w:jc w:val="center"/>
        <w:rPr>
          <w:rFonts w:ascii="Times New Roman" w:hAnsi="Times New Roman" w:eastAsia="华文中宋"/>
          <w:b/>
          <w:bCs/>
          <w:sz w:val="44"/>
          <w:szCs w:val="32"/>
        </w:rPr>
      </w:pPr>
    </w:p>
    <w:p>
      <w:pPr>
        <w:ind w:firstLine="640"/>
        <w:rPr>
          <w:rFonts w:ascii="黑体" w:hAnsi="黑体" w:eastAsia="黑体" w:cs="黑体"/>
          <w:szCs w:val="32"/>
        </w:rPr>
      </w:pPr>
    </w:p>
    <w:p>
      <w:pPr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一、思想政治教育</w:t>
      </w:r>
    </w:p>
    <w:p>
      <w:pPr>
        <w:ind w:firstLine="640"/>
        <w:textAlignment w:val="baseline"/>
        <w:rPr>
          <w:rFonts w:ascii="Calibri" w:hAnsi="Calibri"/>
          <w:szCs w:val="32"/>
        </w:rPr>
      </w:pPr>
      <w:r>
        <w:rPr>
          <w:rFonts w:hint="eastAsia" w:ascii="Calibri" w:hAnsi="Calibri"/>
          <w:szCs w:val="32"/>
        </w:rPr>
        <w:t>习近平新时代中国特色社会主义思想和党的十九大、十九届历次全会精神的教育；习近平总书记对职业教育和技能人才工作重要论述的教育；</w:t>
      </w:r>
      <w:r>
        <w:rPr>
          <w:rFonts w:ascii="Times New Roman" w:hAnsi="Times New Roman"/>
          <w:szCs w:val="32"/>
        </w:rPr>
        <w:t>党史、新中国史、改革开放</w:t>
      </w:r>
      <w:r>
        <w:rPr>
          <w:rFonts w:hint="eastAsia" w:ascii="Times New Roman" w:hAnsi="Times New Roman"/>
          <w:szCs w:val="32"/>
        </w:rPr>
        <w:t>史</w:t>
      </w:r>
      <w:r>
        <w:rPr>
          <w:rFonts w:ascii="Times New Roman" w:hAnsi="Times New Roman"/>
          <w:szCs w:val="32"/>
        </w:rPr>
        <w:t>、社会主义发展史学习教育</w:t>
      </w:r>
      <w:r>
        <w:rPr>
          <w:rFonts w:hint="eastAsia" w:ascii="Calibri" w:hAnsi="Calibri"/>
          <w:szCs w:val="32"/>
        </w:rPr>
        <w:t>；中国梦教育；以爱国主义为核心的民族精神和以改革创新为核心的时代精神教育；服务“一带一路”“乡村振兴”等国家战略的教育；社会主义核心价值观教育；人生价值观教育；理想信念、责任意识教育；马克思主义哲学教育；中华优秀传统文化、校园文化教育；国情、时事政策教育；劳动精神、劳模精神、工匠精神教育；优秀技能人才案例教育等。</w:t>
      </w:r>
    </w:p>
    <w:p>
      <w:pPr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二、道德品行教育</w:t>
      </w:r>
    </w:p>
    <w:p>
      <w:pPr>
        <w:ind w:firstLine="640"/>
        <w:jc w:val="left"/>
        <w:rPr>
          <w:rFonts w:ascii="Calibri" w:hAnsi="Calibri"/>
          <w:szCs w:val="32"/>
        </w:rPr>
      </w:pPr>
      <w:r>
        <w:rPr>
          <w:rFonts w:hint="eastAsia" w:ascii="Calibri" w:hAnsi="Calibri"/>
          <w:szCs w:val="32"/>
        </w:rPr>
        <w:t>社会公德、职业道德、家庭美德、个人品德教育；诚信、友善、尊重他人、乐于助人等道德品质教育；感恩教育；班集体、宿舍建设、集体主义精神教育；学生日常行为规范、文明礼仪教育；正确使用手机、不沉迷网络游戏、拒绝抽烟、爱护环境卫生、保护环境等行为的教育等。</w:t>
      </w:r>
    </w:p>
    <w:p>
      <w:pPr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三、法治安全教育</w:t>
      </w:r>
    </w:p>
    <w:p>
      <w:pPr>
        <w:ind w:firstLine="640"/>
        <w:jc w:val="left"/>
        <w:rPr>
          <w:rFonts w:ascii="Calibri" w:hAnsi="Calibri"/>
          <w:szCs w:val="32"/>
        </w:rPr>
      </w:pPr>
      <w:r>
        <w:rPr>
          <w:rFonts w:hint="eastAsia" w:ascii="Calibri" w:hAnsi="Calibri"/>
          <w:szCs w:val="32"/>
        </w:rPr>
        <w:t>政治安全和意识形态教育；宪法法律基础知识教育；劳动合同法教育；职业纪律和岗位规范教育；校纪校规教育；消防安全、交通安全、实训安全、生产实习安全、网络信息安全、应急处置等安全教育；</w:t>
      </w:r>
      <w:r>
        <w:rPr>
          <w:rFonts w:ascii="Times New Roman" w:hAnsi="Times New Roman"/>
          <w:szCs w:val="32"/>
        </w:rPr>
        <w:t>疫情防控教育</w:t>
      </w:r>
      <w:r>
        <w:rPr>
          <w:rFonts w:hint="eastAsia" w:ascii="Times New Roman" w:hAnsi="Times New Roman"/>
          <w:szCs w:val="32"/>
        </w:rPr>
        <w:t>；</w:t>
      </w:r>
      <w:r>
        <w:rPr>
          <w:rFonts w:hint="eastAsia" w:ascii="Calibri" w:hAnsi="Calibri"/>
          <w:szCs w:val="32"/>
        </w:rPr>
        <w:t>艾滋病预防、毒品预防、防诈骗等专题教育等。</w:t>
      </w:r>
    </w:p>
    <w:p>
      <w:pPr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四、成长成才教育</w:t>
      </w:r>
    </w:p>
    <w:p>
      <w:pPr>
        <w:ind w:firstLine="640"/>
        <w:jc w:val="left"/>
        <w:rPr>
          <w:rFonts w:ascii="Calibri" w:hAnsi="Calibri"/>
          <w:szCs w:val="32"/>
        </w:rPr>
      </w:pPr>
      <w:r>
        <w:rPr>
          <w:rFonts w:hint="eastAsia" w:ascii="Calibri" w:hAnsi="Calibri"/>
          <w:szCs w:val="32"/>
        </w:rPr>
        <w:t>入学教育；专业教育；企业文化教育；目标管理、学习管理、时间管理、情绪管理、健康与运动管理等自我管理教育；心理健康教育；生命教育；恋爱教育；积极心态教育；职业心理素质教育；团队合作、与人沟通等职业素养教育；职业精神教育；职业礼仪与形象教育；劳动教育；就业创业教育；创新教育；终身学习和职业生涯可持续发展教育等。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br w:type="page"/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第三届全国技工院校教师职业能力大赛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班主任能力比赛北京选拔赛</w:t>
      </w:r>
      <w:r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  <w:t>评价表</w:t>
      </w:r>
    </w:p>
    <w:p>
      <w:pPr>
        <w:spacing w:line="340" w:lineRule="exact"/>
        <w:ind w:firstLine="0" w:firstLineChars="0"/>
        <w:jc w:val="center"/>
        <w:rPr>
          <w:rFonts w:hAnsi="仿宋_GB2312" w:cs="仿宋_GB2312"/>
          <w:b/>
          <w:sz w:val="24"/>
          <w:szCs w:val="24"/>
        </w:rPr>
      </w:pPr>
      <w:r>
        <w:rPr>
          <w:rFonts w:ascii="楷体_GB2312" w:hAnsi="Times New Roman" w:eastAsia="楷体_GB2312"/>
          <w:b/>
          <w:bCs/>
          <w:szCs w:val="32"/>
        </w:rPr>
        <w:t>（</w:t>
      </w:r>
      <w:r>
        <w:rPr>
          <w:rFonts w:hint="eastAsia" w:ascii="楷体_GB2312" w:hAnsi="Times New Roman" w:eastAsia="楷体_GB2312"/>
          <w:b/>
          <w:bCs/>
          <w:szCs w:val="32"/>
        </w:rPr>
        <w:t>文本设计</w:t>
      </w:r>
      <w:r>
        <w:rPr>
          <w:rFonts w:ascii="楷体_GB2312" w:hAnsi="Times New Roman" w:eastAsia="楷体_GB2312"/>
          <w:b/>
          <w:bCs/>
          <w:szCs w:val="32"/>
        </w:rPr>
        <w:t>评审）</w:t>
      </w:r>
    </w:p>
    <w:p>
      <w:pPr>
        <w:ind w:firstLine="0" w:firstLineChars="0"/>
        <w:rPr>
          <w:rFonts w:hAnsi="仿宋_GB2312" w:cs="仿宋_GB2312"/>
          <w:b/>
          <w:sz w:val="24"/>
          <w:szCs w:val="24"/>
        </w:rPr>
      </w:pPr>
      <w:r>
        <w:rPr>
          <w:rFonts w:hint="eastAsia" w:hAnsi="仿宋_GB2312" w:cs="仿宋_GB2312"/>
          <w:b/>
          <w:sz w:val="24"/>
          <w:szCs w:val="24"/>
        </w:rPr>
        <w:t>参赛作品编号:</w:t>
      </w:r>
    </w:p>
    <w:tbl>
      <w:tblPr>
        <w:tblStyle w:val="7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6160"/>
        <w:gridCol w:w="1137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评价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项目</w:t>
            </w:r>
          </w:p>
        </w:tc>
        <w:tc>
          <w:tcPr>
            <w:tcW w:w="7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18" w:firstLineChars="49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评  价  内  容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2" w:leftChars="-438" w:right="-160" w:rightChars="-50" w:firstLine="814" w:firstLineChars="338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　　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2" w:leftChars="-438" w:firstLine="918" w:firstLineChars="381"/>
              <w:jc w:val="right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班级建设方案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1.主题设计。</w:t>
            </w:r>
            <w:r>
              <w:rPr>
                <w:rFonts w:hint="eastAsia" w:hAnsi="仿宋_GB2312" w:cs="仿宋_GB2312"/>
                <w:sz w:val="24"/>
                <w:szCs w:val="24"/>
              </w:rPr>
              <w:t>符合党的教育方针和社会主义核心价值观的要求，运用先进的教育、管理理念和方法，主题鲜明，立意新颖，寓意深刻，贴近学生实际，针对性强。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2.建设目标。</w:t>
            </w:r>
            <w:r>
              <w:rPr>
                <w:rFonts w:hint="eastAsia" w:hAnsi="仿宋_GB2312" w:cs="仿宋_GB2312"/>
                <w:sz w:val="24"/>
                <w:szCs w:val="24"/>
              </w:rPr>
              <w:t>班级情况分析深入，存在问题判断准确。班级建设目标创设科学合理、明确具体，关注学生德智体美劳五育并举的有机融合，正面积极，重点突出，可评可测。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3.内容策略</w:t>
            </w:r>
            <w:r>
              <w:rPr>
                <w:rFonts w:hint="eastAsia" w:hAnsi="仿宋_GB2312" w:cs="仿宋_GB2312"/>
                <w:sz w:val="24"/>
                <w:szCs w:val="24"/>
              </w:rPr>
              <w:t>。班级建设内容、途径和方法有效支撑班级建设目标的实现。突出学生主体、教师主导，策略选取合理，依据科学，针对问题有创新举措，时代性、趣味性、针对性和实效性强，学生接受度高。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4.资源运用。</w:t>
            </w:r>
            <w:r>
              <w:rPr>
                <w:rFonts w:hint="eastAsia" w:hAnsi="仿宋_GB2312" w:cs="仿宋_GB2312"/>
                <w:sz w:val="24"/>
                <w:szCs w:val="24"/>
              </w:rPr>
              <w:t>根据内容设计教育教学环境，做好人员分工，资源准备，搭建学生自主发展、自我锻炼的平台，注重调动、整合运用各方面资源、力量，形成育人合力。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5.实施过程。</w:t>
            </w:r>
            <w:r>
              <w:rPr>
                <w:rFonts w:hint="eastAsia" w:hAnsi="仿宋_GB2312" w:cs="仿宋_GB2312"/>
                <w:sz w:val="24"/>
                <w:szCs w:val="24"/>
              </w:rPr>
              <w:t>项目分阶段、有步骤地实施，关注学生的动态变化，循序渐进，注意控制风险，确保安全、平稳。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6.实施成效。</w:t>
            </w:r>
            <w:r>
              <w:rPr>
                <w:rFonts w:hint="eastAsia" w:hAnsi="仿宋_GB2312" w:cs="仿宋_GB2312"/>
                <w:sz w:val="24"/>
                <w:szCs w:val="24"/>
              </w:rPr>
              <w:t>促进班级建设水平提升，</w:t>
            </w:r>
            <w:r>
              <w:rPr>
                <w:rFonts w:hint="eastAsia" w:hAnsi="仿宋_GB2312" w:cs="仿宋_GB2312"/>
                <w:bCs/>
                <w:sz w:val="24"/>
                <w:szCs w:val="24"/>
              </w:rPr>
              <w:t>营造良好的班风学风，班级活动</w:t>
            </w:r>
            <w:r>
              <w:rPr>
                <w:rFonts w:hint="eastAsia" w:hAnsi="仿宋_GB2312" w:cs="仿宋_GB2312"/>
                <w:sz w:val="24"/>
                <w:szCs w:val="24"/>
              </w:rPr>
              <w:t>丰富多彩，班级学生积极向上，学生综合素养与综合职业能力明显提升，运用数据、图片（或短视频）、业绩、成果等方式佐证。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7.特色创新。</w:t>
            </w:r>
            <w:r>
              <w:rPr>
                <w:rFonts w:hint="eastAsia" w:hAnsi="仿宋_GB2312" w:cs="仿宋_GB2312"/>
                <w:sz w:val="24"/>
                <w:szCs w:val="24"/>
              </w:rPr>
              <w:t>创新育人模式和方法，创新解决班级存在问题，给学生深刻、美好的成长体验和更多的获得感。具有较高借鉴和推广价值，</w:t>
            </w:r>
            <w:r>
              <w:rPr>
                <w:rFonts w:hint="eastAsia" w:hAnsi="仿宋_GB2312" w:cs="仿宋_GB2312"/>
                <w:bCs/>
                <w:sz w:val="24"/>
                <w:szCs w:val="24"/>
              </w:rPr>
              <w:t>在校内外有示范带动作用</w:t>
            </w:r>
            <w:r>
              <w:rPr>
                <w:rFonts w:hint="eastAsia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主题班会设计</w:t>
            </w: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8.主题设计。</w:t>
            </w:r>
            <w:r>
              <w:rPr>
                <w:rFonts w:hint="eastAsia" w:hAnsi="仿宋_GB2312" w:cs="仿宋_GB2312"/>
                <w:sz w:val="24"/>
                <w:szCs w:val="24"/>
              </w:rPr>
              <w:t>主题鲜明，积极向上，立意新颖，寓意深刻，贴近学生实际，富有时代气息，育人要素和要求把握恰当，教育目标创设科学合理、清晰明确、可评可测。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9.内容设计。</w:t>
            </w:r>
            <w:r>
              <w:rPr>
                <w:rFonts w:hint="eastAsia" w:hAnsi="仿宋_GB2312" w:cs="仿宋_GB2312"/>
                <w:sz w:val="24"/>
                <w:szCs w:val="24"/>
              </w:rPr>
              <w:t>能运用教育学、心理学等理论知识开展分析，教育内容丰富，观点明确，整合多方资源，策略选取创新、合理，依据科学。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10.过程设计。</w:t>
            </w:r>
            <w:r>
              <w:rPr>
                <w:rFonts w:hint="eastAsia" w:hAnsi="仿宋_GB2312" w:cs="仿宋_GB2312"/>
                <w:sz w:val="24"/>
                <w:szCs w:val="24"/>
              </w:rPr>
              <w:t>班会过程设计清晰，结构完整合理，层次分明，班会形式多样，活动新颖活泼，学生参与积极，突出学生主体和师生互动。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6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总</w:t>
            </w:r>
            <w:r>
              <w:rPr>
                <w:rFonts w:hint="eastAsia" w:hAnsi="仿宋_GB2312" w:cs="仿宋_GB2312"/>
                <w:b/>
                <w:sz w:val="24"/>
                <w:szCs w:val="24"/>
              </w:rPr>
              <w:t>评意见</w:t>
            </w: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4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246" w:leftChars="-77" w:right="-163" w:rightChars="-51" w:firstLine="1" w:firstLineChars="0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评价总分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2" w:leftChars="-438" w:firstLine="480" w:firstLineChars="0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0"/>
              <w:jc w:val="left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2" w:leftChars="-438" w:right="-22" w:rightChars="-7" w:firstLine="814" w:firstLineChars="338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　　评委签名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2" w:leftChars="-438" w:firstLine="420" w:firstLineChars="0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0" w:firstLineChars="0"/>
        <w:jc w:val="center"/>
        <w:rPr>
          <w:rFonts w:ascii="华文中宋" w:hAnsi="华文中宋" w:eastAsia="华文中宋" w:cs="华文中宋"/>
          <w:b/>
          <w:spacing w:val="-20"/>
          <w:sz w:val="36"/>
          <w:szCs w:val="36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  <w:t>第三届全国技工院校教师职业能力大赛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  <w:t>班主任能力比赛北京选拔赛评价表</w:t>
      </w:r>
    </w:p>
    <w:p>
      <w:pPr>
        <w:spacing w:line="440" w:lineRule="exact"/>
        <w:ind w:firstLine="0" w:firstLineChars="0"/>
        <w:jc w:val="center"/>
        <w:rPr>
          <w:rFonts w:ascii="楷体_GB2312" w:hAnsi="Times New Roman" w:eastAsia="楷体_GB2312"/>
          <w:b/>
          <w:bCs/>
          <w:szCs w:val="32"/>
        </w:rPr>
      </w:pPr>
      <w:r>
        <w:rPr>
          <w:rFonts w:ascii="楷体_GB2312" w:hAnsi="Times New Roman" w:eastAsia="楷体_GB2312"/>
          <w:b/>
          <w:bCs/>
          <w:szCs w:val="32"/>
        </w:rPr>
        <w:t>（展示与答辩评审）</w:t>
      </w:r>
    </w:p>
    <w:p>
      <w:pPr>
        <w:spacing w:line="560" w:lineRule="exact"/>
        <w:ind w:firstLine="0" w:firstLineChars="0"/>
        <w:rPr>
          <w:rFonts w:hAnsi="仿宋_GB2312" w:cs="仿宋_GB2312"/>
          <w:b/>
          <w:sz w:val="24"/>
          <w:szCs w:val="24"/>
        </w:rPr>
      </w:pPr>
      <w:r>
        <w:rPr>
          <w:rFonts w:hint="eastAsia" w:hAnsi="仿宋_GB2312" w:cs="仿宋_GB2312"/>
          <w:b/>
          <w:sz w:val="24"/>
          <w:szCs w:val="24"/>
        </w:rPr>
        <w:t>选手抽签顺序号:</w:t>
      </w:r>
    </w:p>
    <w:tbl>
      <w:tblPr>
        <w:tblStyle w:val="7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6160"/>
        <w:gridCol w:w="1137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评价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项目</w:t>
            </w:r>
          </w:p>
        </w:tc>
        <w:tc>
          <w:tcPr>
            <w:tcW w:w="7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8" w:firstLineChars="49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评  价  内  容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2" w:leftChars="-438" w:right="-160" w:rightChars="-50" w:firstLine="814" w:firstLineChars="338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　　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0"/>
              <w:jc w:val="left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0"/>
              <w:jc w:val="left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2" w:leftChars="-438" w:firstLine="918" w:firstLineChars="381"/>
              <w:jc w:val="right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班级建设方案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1.主题设计。</w:t>
            </w:r>
            <w:r>
              <w:rPr>
                <w:rFonts w:hint="eastAsia" w:hAnsi="仿宋_GB2312" w:cs="仿宋_GB2312"/>
                <w:sz w:val="24"/>
                <w:szCs w:val="24"/>
              </w:rPr>
              <w:t>符合党的教育方针和社会主义核心价值观的要求，运用先进的教育、管理理念和方法，主题鲜明，立意新颖，寓意深刻，贴近学生实际，针对性强。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2.建设目标。</w:t>
            </w:r>
            <w:r>
              <w:rPr>
                <w:rFonts w:hint="eastAsia" w:hAnsi="仿宋_GB2312" w:cs="仿宋_GB2312"/>
                <w:sz w:val="24"/>
                <w:szCs w:val="24"/>
              </w:rPr>
              <w:t>班级情况分析深入，存在问题判断准确。班级建设目标创设科学合理、明确具体，关注学生德智体美劳五育并举的有机融合，正面积极，重点突出，可评可测。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3.内容策略</w:t>
            </w:r>
            <w:r>
              <w:rPr>
                <w:rFonts w:hint="eastAsia" w:hAnsi="仿宋_GB2312" w:cs="仿宋_GB2312"/>
                <w:sz w:val="24"/>
                <w:szCs w:val="24"/>
              </w:rPr>
              <w:t>。班级建设内容、途径和方法有效支撑班级建设目标的实现。突出学生主体、教师主导，策略选取合理，依据科学，针对问题有创新举措，时代性、趣味性、针对性和实效性强，学生接受度高。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4.资源运用。</w:t>
            </w:r>
            <w:r>
              <w:rPr>
                <w:rFonts w:hint="eastAsia" w:hAnsi="仿宋_GB2312" w:cs="仿宋_GB2312"/>
                <w:sz w:val="24"/>
                <w:szCs w:val="24"/>
              </w:rPr>
              <w:t>根据内容设计教育教学环境，做好人员分工，资源准备，搭建学生自主发展、自我锻炼的平台，注重调动、整合运用各方面资源、力量，形成育人合力。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5.实施过程。</w:t>
            </w:r>
            <w:r>
              <w:rPr>
                <w:rFonts w:hint="eastAsia" w:hAnsi="仿宋_GB2312" w:cs="仿宋_GB2312"/>
                <w:sz w:val="24"/>
                <w:szCs w:val="24"/>
              </w:rPr>
              <w:t>项目分阶段、有步骤地实施，关注学生的动态变化，循序渐进，注意控制风险，确保安全、平稳。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6.实施成效。</w:t>
            </w:r>
            <w:r>
              <w:rPr>
                <w:rFonts w:hint="eastAsia" w:hAnsi="仿宋_GB2312" w:cs="仿宋_GB2312"/>
                <w:sz w:val="24"/>
                <w:szCs w:val="24"/>
              </w:rPr>
              <w:t>促进班级建设水平提升，</w:t>
            </w:r>
            <w:r>
              <w:rPr>
                <w:rFonts w:hint="eastAsia" w:hAnsi="仿宋_GB2312" w:cs="仿宋_GB2312"/>
                <w:bCs/>
                <w:sz w:val="24"/>
                <w:szCs w:val="24"/>
              </w:rPr>
              <w:t>营造良好的班风学风，班级活动</w:t>
            </w:r>
            <w:r>
              <w:rPr>
                <w:rFonts w:hint="eastAsia" w:hAnsi="仿宋_GB2312" w:cs="仿宋_GB2312"/>
                <w:sz w:val="24"/>
                <w:szCs w:val="24"/>
              </w:rPr>
              <w:t>丰富多彩，班级学生积极向上，学生综合素养与综合职业能力明显提升，运用数据、图片（或短视频）、业绩、成果等方式佐证。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7.特色创新。</w:t>
            </w:r>
            <w:r>
              <w:rPr>
                <w:rFonts w:hint="eastAsia" w:hAnsi="仿宋_GB2312" w:cs="仿宋_GB2312"/>
                <w:sz w:val="24"/>
                <w:szCs w:val="24"/>
              </w:rPr>
              <w:t>创新育人模式和方法，创新解决班级存在问题，给学生深刻、美好的成长体验和更多的获得感。具有较高借鉴和推广价值，</w:t>
            </w:r>
            <w:r>
              <w:rPr>
                <w:rFonts w:hint="eastAsia" w:hAnsi="仿宋_GB2312" w:cs="仿宋_GB2312"/>
                <w:bCs/>
                <w:sz w:val="24"/>
                <w:szCs w:val="24"/>
              </w:rPr>
              <w:t>在校内外有示范带动作用</w:t>
            </w:r>
            <w:r>
              <w:rPr>
                <w:rFonts w:hint="eastAsia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主题班会设计</w:t>
            </w: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8.主题设计。</w:t>
            </w:r>
            <w:r>
              <w:rPr>
                <w:rFonts w:hint="eastAsia" w:hAnsi="仿宋_GB2312" w:cs="仿宋_GB2312"/>
                <w:sz w:val="24"/>
                <w:szCs w:val="24"/>
              </w:rPr>
              <w:t>主题鲜明，积极向上，立意新颖，寓意深刻，贴近学生实际，富有时代气息，对所抽取情境材料的育人要素和要求把握恰当，教育目标创设科学合理、清晰明确、可评可测。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9.内容设计。</w:t>
            </w:r>
            <w:r>
              <w:rPr>
                <w:rFonts w:hint="eastAsia" w:hAnsi="仿宋_GB2312" w:cs="仿宋_GB2312"/>
                <w:sz w:val="24"/>
                <w:szCs w:val="24"/>
              </w:rPr>
              <w:t>能运用教育学、心理学等理论知识开展分析，教育内容丰富，观点明确，整合多方资源，策略选取创新、合理，依据科学。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10.过程设计。</w:t>
            </w:r>
            <w:r>
              <w:rPr>
                <w:rFonts w:hint="eastAsia" w:hAnsi="仿宋_GB2312" w:cs="仿宋_GB2312"/>
                <w:sz w:val="24"/>
                <w:szCs w:val="24"/>
              </w:rPr>
              <w:t>班会过程设计清晰，结构完整合理，层次分明，班会形式多样，活动新颖活泼，学生参与积极，突出学生主体和师生互动。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总</w:t>
            </w:r>
            <w:r>
              <w:rPr>
                <w:rFonts w:hint="eastAsia" w:hAnsi="仿宋_GB2312" w:cs="仿宋_GB2312"/>
                <w:b/>
                <w:sz w:val="24"/>
                <w:szCs w:val="24"/>
              </w:rPr>
              <w:t>评意见</w:t>
            </w: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6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46" w:leftChars="-77" w:right="-163" w:rightChars="-51" w:firstLine="1" w:firstLineChars="0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评价总分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2" w:leftChars="-438" w:firstLine="480" w:firstLineChars="0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9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0"/>
              <w:jc w:val="left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2" w:leftChars="-438" w:right="-22" w:rightChars="-7" w:firstLine="814" w:firstLineChars="338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　　评委签名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02" w:leftChars="-438" w:firstLine="420" w:firstLineChars="0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Calibri" w:hAnsi="Calibri" w:eastAsia="宋体"/>
          <w:sz w:val="21"/>
        </w:rPr>
      </w:pPr>
      <w:bookmarkStart w:id="0" w:name="_GoBack"/>
      <w:bookmarkEnd w:id="0"/>
    </w:p>
    <w:p>
      <w:pPr>
        <w:ind w:firstLine="0" w:firstLineChars="0"/>
        <w:outlineLvl w:val="0"/>
        <w:rPr>
          <w:rFonts w:ascii="黑体" w:hAnsi="Times New Roman" w:eastAsia="黑体"/>
          <w:szCs w:val="44"/>
        </w:rPr>
      </w:pPr>
      <w:r>
        <w:rPr>
          <w:rFonts w:hint="eastAsia" w:ascii="黑体" w:hAnsi="Times New Roman" w:eastAsia="黑体"/>
          <w:szCs w:val="44"/>
        </w:rPr>
        <w:t>附件２</w:t>
      </w:r>
    </w:p>
    <w:p>
      <w:pPr>
        <w:ind w:firstLine="0" w:firstLineChars="0"/>
        <w:outlineLvl w:val="0"/>
        <w:rPr>
          <w:rFonts w:ascii="黑体" w:hAnsi="Times New Roman" w:eastAsia="黑体"/>
          <w:szCs w:val="44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第三届全国技工院校教师职业能力大赛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班主任能力比赛北京选拔赛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32"/>
        </w:rPr>
        <w:t>参赛报名表</w:t>
      </w:r>
    </w:p>
    <w:p>
      <w:pPr>
        <w:snapToGrid w:val="0"/>
        <w:ind w:firstLine="0" w:firstLineChars="0"/>
        <w:jc w:val="center"/>
        <w:rPr>
          <w:rFonts w:ascii="Times New Roman" w:hAnsi="Times New Roman" w:eastAsia="华文中宋"/>
          <w:b/>
          <w:bCs/>
          <w:sz w:val="44"/>
          <w:szCs w:val="32"/>
        </w:rPr>
      </w:pPr>
    </w:p>
    <w:p>
      <w:pPr>
        <w:snapToGrid w:val="0"/>
        <w:ind w:firstLine="0" w:firstLineChars="0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参赛作品基本信息</w:t>
      </w:r>
    </w:p>
    <w:tbl>
      <w:tblPr>
        <w:tblStyle w:val="7"/>
        <w:tblW w:w="8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60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班级建设方案名称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主题班会类别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主题班会名称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0" w:firstLineChars="0"/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snapToGrid w:val="0"/>
        <w:ind w:firstLine="0" w:firstLineChars="0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参赛教师基本信息</w:t>
      </w:r>
    </w:p>
    <w:tbl>
      <w:tblPr>
        <w:tblStyle w:val="7"/>
        <w:tblW w:w="87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981"/>
        <w:gridCol w:w="117"/>
        <w:gridCol w:w="1098"/>
        <w:gridCol w:w="1098"/>
        <w:gridCol w:w="421"/>
        <w:gridCol w:w="677"/>
        <w:gridCol w:w="648"/>
        <w:gridCol w:w="450"/>
        <w:gridCol w:w="66"/>
        <w:gridCol w:w="1032"/>
        <w:gridCol w:w="1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所在院校</w:t>
            </w:r>
          </w:p>
        </w:tc>
        <w:tc>
          <w:tcPr>
            <w:tcW w:w="6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寸照片</w:t>
            </w:r>
          </w:p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（可使用</w:t>
            </w:r>
          </w:p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电子版）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在校讲授课程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班主任工作年限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0" w:firstLineChars="0"/>
        <w:jc w:val="left"/>
        <w:rPr>
          <w:rFonts w:ascii="华文中宋" w:hAnsi="华文中宋" w:eastAsia="华文中宋" w:cs="华文中宋"/>
          <w:b/>
          <w:szCs w:val="44"/>
        </w:rPr>
      </w:pPr>
      <w:r>
        <w:rPr>
          <w:rFonts w:ascii="华文中宋" w:hAnsi="华文中宋" w:eastAsia="华文中宋" w:cs="华文中宋"/>
          <w:b/>
          <w:szCs w:val="44"/>
        </w:rPr>
        <w:br w:type="page"/>
      </w:r>
    </w:p>
    <w:p>
      <w:pPr>
        <w:snapToGrid w:val="0"/>
        <w:ind w:firstLine="0" w:firstLineChars="0"/>
        <w:jc w:val="center"/>
        <w:rPr>
          <w:rFonts w:ascii="Times New Roman" w:hAnsi="Times New Roman" w:eastAsia="华文中宋"/>
          <w:b/>
          <w:bCs/>
          <w:sz w:val="44"/>
          <w:szCs w:val="32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第三届全国技工院校教师职业能力大赛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班主任能力比赛北京选拔赛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32"/>
        </w:rPr>
        <w:t>参赛承诺与说明</w:t>
      </w:r>
    </w:p>
    <w:p>
      <w:pPr>
        <w:snapToGrid w:val="0"/>
        <w:ind w:firstLine="0" w:firstLineChars="0"/>
        <w:jc w:val="center"/>
        <w:rPr>
          <w:rFonts w:ascii="Times New Roman" w:hAnsi="Times New Roman" w:eastAsia="华文中宋"/>
          <w:b/>
          <w:bCs/>
          <w:sz w:val="44"/>
          <w:szCs w:val="32"/>
        </w:rPr>
      </w:pPr>
    </w:p>
    <w:tbl>
      <w:tblPr>
        <w:tblStyle w:val="7"/>
        <w:tblW w:w="8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969"/>
        <w:gridCol w:w="1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ind w:firstLine="0" w:firstLineChars="0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本人为技工院校在岗班主任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0" w:firstLineChars="0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填报的作品信息、个人信息均真实无误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ind w:firstLine="0" w:firstLineChars="0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参赛作品没有泄漏学校和参赛教师与学生的任何身份信息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0" w:firstLineChars="0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参赛作品无知识产权异议或</w:t>
            </w:r>
            <w:r>
              <w:rPr>
                <w:rFonts w:ascii="Times New Roman" w:hAnsi="Times New Roman" w:cs="仿宋_GB2312"/>
                <w:kern w:val="0"/>
                <w:sz w:val="28"/>
                <w:szCs w:val="28"/>
              </w:rPr>
              <w:t>其他法律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纠纷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0" w:firstLineChars="0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同意大赛工作办公室拥有对参赛作品进行公益性共享权利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个人签字</w:t>
            </w:r>
          </w:p>
        </w:tc>
        <w:tc>
          <w:tcPr>
            <w:tcW w:w="5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ind w:firstLine="0" w:firstLineChars="0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ind w:firstLine="0" w:firstLineChars="0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所在单位意见：</w:t>
            </w:r>
          </w:p>
          <w:p>
            <w:pPr>
              <w:overflowPunct w:val="0"/>
              <w:snapToGrid w:val="0"/>
              <w:ind w:firstLine="0" w:firstLineChars="0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0" w:firstLineChars="0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3080" w:firstLineChars="110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3080" w:firstLineChars="110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3080" w:firstLineChars="110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overflowPunct w:val="0"/>
              <w:snapToGrid w:val="0"/>
              <w:ind w:firstLine="3080" w:firstLineChars="110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3080" w:firstLineChars="110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　　　　　　　　　　　日期：</w:t>
            </w:r>
          </w:p>
          <w:p>
            <w:pPr>
              <w:overflowPunct w:val="0"/>
              <w:snapToGrid w:val="0"/>
              <w:ind w:firstLine="0" w:firstLineChars="0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ind w:firstLine="0" w:firstLineChars="0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snapToGrid w:val="0"/>
        <w:ind w:firstLine="378"/>
        <w:rPr>
          <w:rFonts w:ascii="Times New Roman" w:hAnsi="Times New Roman" w:eastAsia="方正仿宋简体"/>
          <w:sz w:val="18"/>
          <w:szCs w:val="1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7" w:charSpace="0"/>
        </w:sectPr>
      </w:pPr>
    </w:p>
    <w:p>
      <w:pPr>
        <w:ind w:firstLine="0" w:firstLineChars="0"/>
        <w:rPr>
          <w:rFonts w:ascii="Calibri" w:hAnsi="Calibri" w:eastAsia="宋体"/>
          <w:sz w:val="21"/>
        </w:rPr>
      </w:pPr>
    </w:p>
    <w:p>
      <w:pPr>
        <w:ind w:firstLine="0" w:firstLineChars="0"/>
        <w:rPr>
          <w:rFonts w:ascii="黑体" w:hAnsi="Times New Roman" w:eastAsia="黑体"/>
          <w:szCs w:val="44"/>
        </w:rPr>
      </w:pPr>
      <w:r>
        <w:rPr>
          <w:rFonts w:hint="eastAsia" w:ascii="黑体" w:hAnsi="Times New Roman" w:eastAsia="黑体"/>
          <w:szCs w:val="44"/>
        </w:rPr>
        <w:t>附件3</w:t>
      </w:r>
    </w:p>
    <w:p>
      <w:pPr>
        <w:ind w:firstLine="0" w:firstLineChars="0"/>
        <w:rPr>
          <w:rFonts w:ascii="黑体" w:hAnsi="Times New Roman" w:eastAsia="黑体"/>
          <w:szCs w:val="44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第三届全国技工院校教师职业能力大赛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班主任能力比赛北京选拔赛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32"/>
        </w:rPr>
        <w:t>评审专家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32"/>
        </w:rPr>
        <w:t>组织推荐办法</w:t>
      </w:r>
    </w:p>
    <w:p>
      <w:pPr>
        <w:snapToGrid w:val="0"/>
        <w:ind w:firstLine="0" w:firstLineChars="0"/>
        <w:jc w:val="center"/>
        <w:rPr>
          <w:rFonts w:ascii="Times New Roman" w:hAnsi="Times New Roman" w:eastAsia="华文中宋"/>
          <w:b/>
          <w:bCs/>
          <w:sz w:val="44"/>
          <w:szCs w:val="32"/>
        </w:rPr>
      </w:pPr>
    </w:p>
    <w:p>
      <w:pPr>
        <w:ind w:firstLine="64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为提高</w:t>
      </w:r>
      <w:r>
        <w:rPr>
          <w:rFonts w:hint="eastAsia" w:ascii="Times New Roman" w:hAnsi="Times New Roman"/>
          <w:kern w:val="0"/>
          <w:szCs w:val="32"/>
        </w:rPr>
        <w:t>北京市</w:t>
      </w:r>
      <w:r>
        <w:rPr>
          <w:rFonts w:ascii="Times New Roman" w:hAnsi="Times New Roman"/>
          <w:kern w:val="0"/>
          <w:szCs w:val="32"/>
        </w:rPr>
        <w:t>技工院校教师职业能力大赛评</w:t>
      </w:r>
      <w:r>
        <w:rPr>
          <w:rFonts w:hint="eastAsia" w:ascii="Times New Roman" w:hAnsi="Times New Roman"/>
          <w:kern w:val="0"/>
          <w:szCs w:val="32"/>
        </w:rPr>
        <w:t>审</w:t>
      </w:r>
      <w:r>
        <w:rPr>
          <w:rFonts w:ascii="Times New Roman" w:hAnsi="Times New Roman"/>
          <w:kern w:val="0"/>
          <w:szCs w:val="32"/>
        </w:rPr>
        <w:t>工作的科学化、专业化水平，大赛评审专家由各</w:t>
      </w:r>
      <w:r>
        <w:rPr>
          <w:rFonts w:hint="eastAsia" w:ascii="Times New Roman" w:hAnsi="Times New Roman"/>
          <w:kern w:val="0"/>
          <w:szCs w:val="32"/>
        </w:rPr>
        <w:t>技工院校</w:t>
      </w:r>
      <w:r>
        <w:rPr>
          <w:rFonts w:ascii="Times New Roman" w:hAnsi="Times New Roman"/>
          <w:kern w:val="0"/>
          <w:szCs w:val="32"/>
        </w:rPr>
        <w:t>推荐专家</w:t>
      </w:r>
      <w:r>
        <w:rPr>
          <w:rFonts w:hint="eastAsia" w:ascii="Times New Roman" w:hAnsi="Times New Roman"/>
          <w:kern w:val="0"/>
          <w:szCs w:val="32"/>
        </w:rPr>
        <w:t>组成，</w:t>
      </w:r>
      <w:r>
        <w:rPr>
          <w:rFonts w:ascii="Times New Roman" w:hAnsi="Times New Roman"/>
          <w:kern w:val="0"/>
          <w:szCs w:val="32"/>
        </w:rPr>
        <w:t>特制定本办法。</w:t>
      </w:r>
    </w:p>
    <w:p>
      <w:pPr>
        <w:ind w:firstLine="640"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黑体"/>
          <w:bCs/>
          <w:kern w:val="0"/>
          <w:szCs w:val="32"/>
        </w:rPr>
        <w:t>一、</w:t>
      </w:r>
      <w:r>
        <w:rPr>
          <w:rFonts w:ascii="Times New Roman" w:hAnsi="Times New Roman" w:eastAsia="黑体"/>
          <w:kern w:val="0"/>
          <w:szCs w:val="32"/>
        </w:rPr>
        <w:t>评审专家</w:t>
      </w:r>
      <w:r>
        <w:rPr>
          <w:rFonts w:ascii="Times New Roman" w:hAnsi="Times New Roman" w:eastAsia="黑体"/>
          <w:bCs/>
          <w:kern w:val="0"/>
          <w:szCs w:val="32"/>
        </w:rPr>
        <w:t>基本条件</w:t>
      </w:r>
    </w:p>
    <w:p>
      <w:pPr>
        <w:ind w:firstLine="640"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（一）拥护党的领导，政治立场坚定，具有良好的职业道德，责任心强，工作严谨，坚持原则，作风正派，廉洁公正。</w:t>
      </w:r>
    </w:p>
    <w:p>
      <w:pPr>
        <w:ind w:firstLine="640"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（二）热爱技工教育事业，熟悉技工教育教学</w:t>
      </w:r>
      <w:r>
        <w:rPr>
          <w:rFonts w:hint="eastAsia" w:ascii="Times New Roman" w:hAnsi="Times New Roman"/>
          <w:kern w:val="0"/>
          <w:szCs w:val="32"/>
        </w:rPr>
        <w:t>或班主任管理</w:t>
      </w:r>
      <w:r>
        <w:rPr>
          <w:rFonts w:ascii="Times New Roman" w:hAnsi="Times New Roman"/>
          <w:kern w:val="0"/>
          <w:szCs w:val="32"/>
        </w:rPr>
        <w:t>工作，具有较高</w:t>
      </w:r>
      <w:r>
        <w:rPr>
          <w:rFonts w:hint="eastAsia" w:ascii="Times New Roman" w:hAnsi="Times New Roman"/>
          <w:kern w:val="0"/>
          <w:szCs w:val="32"/>
        </w:rPr>
        <w:t>职</w:t>
      </w:r>
      <w:r>
        <w:rPr>
          <w:rFonts w:ascii="Times New Roman" w:hAnsi="Times New Roman"/>
          <w:kern w:val="0"/>
          <w:szCs w:val="32"/>
        </w:rPr>
        <w:t>业素质和理论水平，熟悉相关专业领域课程教学改革</w:t>
      </w:r>
      <w:r>
        <w:rPr>
          <w:rFonts w:hint="eastAsia" w:ascii="Times New Roman" w:hAnsi="Times New Roman"/>
          <w:kern w:val="0"/>
          <w:szCs w:val="32"/>
        </w:rPr>
        <w:t>和综合育人</w:t>
      </w:r>
      <w:r>
        <w:rPr>
          <w:rFonts w:ascii="Times New Roman" w:hAnsi="Times New Roman"/>
          <w:kern w:val="0"/>
          <w:szCs w:val="32"/>
        </w:rPr>
        <w:t>进展情况。</w:t>
      </w:r>
    </w:p>
    <w:p>
      <w:pPr>
        <w:ind w:firstLine="640"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（三）坚持自愿原则，且能够保证承担相关工作的时间和精力，所在单位能够为其提供有关支持和条件保障。</w:t>
      </w:r>
    </w:p>
    <w:p>
      <w:pPr>
        <w:ind w:firstLine="640"/>
        <w:jc w:val="left"/>
        <w:rPr>
          <w:rFonts w:ascii="Times New Roman" w:hAnsi="Times New Roman" w:eastAsia="黑体"/>
          <w:bCs/>
          <w:kern w:val="0"/>
          <w:szCs w:val="32"/>
        </w:rPr>
      </w:pPr>
      <w:r>
        <w:rPr>
          <w:rFonts w:ascii="Times New Roman" w:hAnsi="Times New Roman" w:eastAsia="黑体"/>
          <w:bCs/>
          <w:kern w:val="0"/>
          <w:szCs w:val="32"/>
        </w:rPr>
        <w:t>二、推荐要求</w:t>
      </w:r>
    </w:p>
    <w:p>
      <w:pPr>
        <w:ind w:firstLine="640"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（一）推荐</w:t>
      </w:r>
      <w:r>
        <w:rPr>
          <w:rFonts w:hint="eastAsia" w:ascii="Times New Roman" w:hAnsi="Times New Roman"/>
          <w:kern w:val="0"/>
          <w:szCs w:val="32"/>
        </w:rPr>
        <w:t>名</w:t>
      </w:r>
      <w:r>
        <w:rPr>
          <w:rFonts w:ascii="Times New Roman" w:hAnsi="Times New Roman"/>
          <w:kern w:val="0"/>
          <w:szCs w:val="32"/>
        </w:rPr>
        <w:t>额：各</w:t>
      </w:r>
      <w:r>
        <w:rPr>
          <w:rFonts w:hint="eastAsia" w:ascii="Times New Roman" w:hAnsi="Times New Roman"/>
          <w:kern w:val="0"/>
          <w:szCs w:val="32"/>
        </w:rPr>
        <w:t>校</w:t>
      </w:r>
      <w:r>
        <w:rPr>
          <w:rFonts w:ascii="Times New Roman" w:hAnsi="Times New Roman"/>
          <w:kern w:val="0"/>
          <w:szCs w:val="32"/>
        </w:rPr>
        <w:t>推荐</w:t>
      </w:r>
      <w:r>
        <w:rPr>
          <w:rFonts w:hint="eastAsia" w:ascii="Times New Roman" w:hAnsi="Times New Roman"/>
          <w:kern w:val="0"/>
          <w:szCs w:val="32"/>
        </w:rPr>
        <w:t>1</w:t>
      </w:r>
      <w:r>
        <w:rPr>
          <w:rFonts w:ascii="Times New Roman" w:hAnsi="Times New Roman"/>
          <w:kern w:val="0"/>
          <w:szCs w:val="32"/>
        </w:rPr>
        <w:t>名专家</w:t>
      </w:r>
      <w:r>
        <w:rPr>
          <w:rFonts w:hint="eastAsia" w:ascii="Times New Roman" w:hAnsi="Times New Roman"/>
          <w:kern w:val="0"/>
          <w:szCs w:val="32"/>
        </w:rPr>
        <w:t>。</w:t>
      </w:r>
    </w:p>
    <w:p>
      <w:pPr>
        <w:ind w:firstLine="640"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（二）统筹考虑所推荐专家在</w:t>
      </w:r>
      <w:r>
        <w:rPr>
          <w:rFonts w:hint="eastAsia" w:ascii="Times New Roman" w:hAnsi="Times New Roman"/>
          <w:kern w:val="0"/>
          <w:szCs w:val="32"/>
        </w:rPr>
        <w:t>德育</w:t>
      </w:r>
      <w:r>
        <w:rPr>
          <w:rFonts w:ascii="Times New Roman" w:hAnsi="Times New Roman"/>
          <w:kern w:val="0"/>
          <w:szCs w:val="32"/>
        </w:rPr>
        <w:t>、</w:t>
      </w:r>
      <w:r>
        <w:rPr>
          <w:rFonts w:hint="eastAsia" w:ascii="Times New Roman" w:hAnsi="Times New Roman"/>
          <w:kern w:val="0"/>
          <w:szCs w:val="32"/>
        </w:rPr>
        <w:t>学生管理</w:t>
      </w:r>
      <w:r>
        <w:rPr>
          <w:rFonts w:ascii="Times New Roman" w:hAnsi="Times New Roman"/>
          <w:kern w:val="0"/>
          <w:szCs w:val="32"/>
        </w:rPr>
        <w:t>、</w:t>
      </w:r>
      <w:r>
        <w:rPr>
          <w:rFonts w:hint="eastAsia" w:ascii="Times New Roman" w:hAnsi="Times New Roman"/>
          <w:kern w:val="0"/>
          <w:szCs w:val="32"/>
        </w:rPr>
        <w:t>班级建设</w:t>
      </w:r>
      <w:r>
        <w:rPr>
          <w:rFonts w:ascii="Times New Roman" w:hAnsi="Times New Roman"/>
          <w:kern w:val="0"/>
          <w:szCs w:val="32"/>
        </w:rPr>
        <w:t>等领域的分布，一线的</w:t>
      </w:r>
      <w:r>
        <w:rPr>
          <w:rFonts w:hint="eastAsia" w:ascii="Times New Roman" w:hAnsi="Times New Roman"/>
          <w:kern w:val="0"/>
          <w:szCs w:val="32"/>
        </w:rPr>
        <w:t>班主任</w:t>
      </w:r>
      <w:r>
        <w:rPr>
          <w:rFonts w:ascii="Times New Roman" w:hAnsi="Times New Roman"/>
          <w:kern w:val="0"/>
          <w:szCs w:val="32"/>
        </w:rPr>
        <w:t>教师应占一定比例。</w:t>
      </w:r>
    </w:p>
    <w:p>
      <w:pPr>
        <w:ind w:firstLine="640"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（三）担任过第一</w:t>
      </w:r>
      <w:r>
        <w:rPr>
          <w:rFonts w:hint="eastAsia" w:ascii="Times New Roman" w:hAnsi="Times New Roman"/>
          <w:kern w:val="0"/>
          <w:szCs w:val="32"/>
        </w:rPr>
        <w:t>、二</w:t>
      </w:r>
      <w:r>
        <w:rPr>
          <w:rFonts w:ascii="Times New Roman" w:hAnsi="Times New Roman"/>
          <w:kern w:val="0"/>
          <w:szCs w:val="32"/>
        </w:rPr>
        <w:t>届全国技工院校教师职业能力大赛省赛、全国赛评委，或担任过</w:t>
      </w:r>
      <w:r>
        <w:rPr>
          <w:rFonts w:hint="eastAsia" w:ascii="Times New Roman" w:hAnsi="Times New Roman"/>
          <w:kern w:val="0"/>
          <w:szCs w:val="32"/>
        </w:rPr>
        <w:t>第三届</w:t>
      </w:r>
      <w:r>
        <w:rPr>
          <w:rFonts w:ascii="Times New Roman" w:hAnsi="Times New Roman"/>
          <w:kern w:val="0"/>
          <w:szCs w:val="32"/>
        </w:rPr>
        <w:t>全国技工院校教师职业能力大赛省赛评委</w:t>
      </w:r>
      <w:r>
        <w:rPr>
          <w:rFonts w:hint="eastAsia" w:ascii="Times New Roman" w:hAnsi="Times New Roman"/>
          <w:kern w:val="0"/>
          <w:szCs w:val="32"/>
        </w:rPr>
        <w:t>的专家可优先推选</w:t>
      </w:r>
      <w:r>
        <w:rPr>
          <w:rFonts w:ascii="Times New Roman" w:hAnsi="Times New Roman"/>
          <w:kern w:val="0"/>
          <w:szCs w:val="32"/>
        </w:rPr>
        <w:t>。</w:t>
      </w:r>
    </w:p>
    <w:p>
      <w:pPr>
        <w:ind w:firstLine="640"/>
        <w:jc w:val="left"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黑体"/>
          <w:bCs/>
          <w:kern w:val="0"/>
          <w:szCs w:val="32"/>
        </w:rPr>
        <w:t>三、报送办法</w:t>
      </w:r>
    </w:p>
    <w:p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kern w:val="0"/>
          <w:szCs w:val="32"/>
        </w:rPr>
        <w:t>各</w:t>
      </w:r>
      <w:r>
        <w:rPr>
          <w:rFonts w:hint="eastAsia" w:ascii="Times New Roman" w:hAnsi="Times New Roman"/>
          <w:kern w:val="0"/>
          <w:szCs w:val="32"/>
        </w:rPr>
        <w:t>校</w:t>
      </w:r>
      <w:r>
        <w:rPr>
          <w:rFonts w:ascii="Times New Roman" w:hAnsi="Times New Roman"/>
          <w:kern w:val="0"/>
          <w:szCs w:val="32"/>
        </w:rPr>
        <w:t>负责审查专家推荐表内容，于</w:t>
      </w:r>
      <w:r>
        <w:rPr>
          <w:rFonts w:hint="eastAsia" w:ascii="Times New Roman" w:hAnsi="Times New Roman"/>
          <w:kern w:val="0"/>
          <w:szCs w:val="32"/>
        </w:rPr>
        <w:t>规定时间内</w:t>
      </w:r>
      <w:r>
        <w:rPr>
          <w:rFonts w:ascii="Times New Roman" w:hAnsi="Times New Roman"/>
          <w:kern w:val="0"/>
          <w:szCs w:val="32"/>
        </w:rPr>
        <w:t>报送至</w:t>
      </w:r>
      <w:r>
        <w:rPr>
          <w:rFonts w:hint="eastAsia" w:ascii="Times New Roman" w:hAnsi="Times New Roman"/>
          <w:kern w:val="0"/>
          <w:szCs w:val="32"/>
        </w:rPr>
        <w:t>市就业促进中心</w:t>
      </w:r>
      <w:r>
        <w:rPr>
          <w:rFonts w:ascii="Times New Roman" w:hAnsi="Times New Roman"/>
          <w:kern w:val="0"/>
          <w:szCs w:val="32"/>
        </w:rPr>
        <w:t>。</w:t>
      </w:r>
      <w:r>
        <w:rPr>
          <w:rFonts w:hint="eastAsia" w:ascii="Times New Roman" w:hAnsi="Times New Roman"/>
          <w:kern w:val="0"/>
          <w:szCs w:val="32"/>
        </w:rPr>
        <w:t>本次专家推荐工作</w:t>
      </w:r>
      <w:r>
        <w:rPr>
          <w:rFonts w:ascii="Times New Roman" w:hAnsi="Times New Roman"/>
          <w:kern w:val="0"/>
          <w:szCs w:val="32"/>
        </w:rPr>
        <w:t>不受理个人直接报</w:t>
      </w:r>
      <w:r>
        <w:rPr>
          <w:rFonts w:hint="eastAsia" w:ascii="Times New Roman" w:hAnsi="Times New Roman"/>
          <w:kern w:val="0"/>
          <w:szCs w:val="32"/>
        </w:rPr>
        <w:t>名</w:t>
      </w:r>
      <w:r>
        <w:rPr>
          <w:rFonts w:ascii="Times New Roman" w:hAnsi="Times New Roman"/>
          <w:kern w:val="0"/>
          <w:szCs w:val="32"/>
        </w:rPr>
        <w:t>。</w:t>
      </w:r>
    </w:p>
    <w:p>
      <w:pPr>
        <w:ind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本次专家推荐工作不属于评奖、评优或专家资质认定范畴，不发放聘书，不发文公布专家名单。各</w:t>
      </w:r>
      <w:r>
        <w:rPr>
          <w:rFonts w:hint="eastAsia" w:ascii="Times New Roman" w:hAnsi="Times New Roman"/>
          <w:kern w:val="0"/>
          <w:szCs w:val="32"/>
        </w:rPr>
        <w:t>校</w:t>
      </w:r>
      <w:r>
        <w:rPr>
          <w:rFonts w:ascii="Times New Roman" w:hAnsi="Times New Roman"/>
          <w:szCs w:val="32"/>
        </w:rPr>
        <w:t>推荐的专家将统一纳入专家库。</w:t>
      </w:r>
    </w:p>
    <w:p>
      <w:pPr>
        <w:ind w:firstLine="0" w:firstLineChars="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第三届全国技工院校教师职业能力大赛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班主任能力比赛北京选拔赛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评审专家推荐表</w:t>
      </w:r>
    </w:p>
    <w:tbl>
      <w:tblPr>
        <w:tblStyle w:val="7"/>
        <w:tblW w:w="9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34"/>
        <w:gridCol w:w="1177"/>
        <w:gridCol w:w="116"/>
        <w:gridCol w:w="1701"/>
        <w:gridCol w:w="921"/>
        <w:gridCol w:w="482"/>
        <w:gridCol w:w="235"/>
        <w:gridCol w:w="105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民族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所学专业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职称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所在单位</w:t>
            </w:r>
          </w:p>
        </w:tc>
        <w:tc>
          <w:tcPr>
            <w:tcW w:w="4128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职务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工作性质</w:t>
            </w:r>
          </w:p>
        </w:tc>
        <w:tc>
          <w:tcPr>
            <w:tcW w:w="8097" w:type="dxa"/>
            <w:gridSpan w:val="9"/>
            <w:vAlign w:val="center"/>
          </w:tcPr>
          <w:p>
            <w:pPr>
              <w:spacing w:line="400" w:lineRule="exact"/>
              <w:ind w:firstLine="0" w:firstLineChars="0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□教学  □研究  □管理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办公电话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电子邮箱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邮寄地址</w:t>
            </w:r>
          </w:p>
        </w:tc>
        <w:tc>
          <w:tcPr>
            <w:tcW w:w="4128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邮政编码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8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在校内从事班主任工作年限</w:t>
            </w:r>
          </w:p>
        </w:tc>
        <w:tc>
          <w:tcPr>
            <w:tcW w:w="5786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主要工作经历（含评审评估)</w:t>
            </w:r>
          </w:p>
        </w:tc>
        <w:tc>
          <w:tcPr>
            <w:tcW w:w="8097" w:type="dxa"/>
            <w:gridSpan w:val="9"/>
            <w:vAlign w:val="center"/>
          </w:tcPr>
          <w:p>
            <w:pPr>
              <w:spacing w:line="400" w:lineRule="exact"/>
              <w:ind w:firstLine="0" w:firstLineChars="0"/>
              <w:rPr>
                <w:rFonts w:hAnsi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Ansi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Ansi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Ansi="Times New Roman"/>
                <w:w w:val="90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德育、学生管理、班级建设、班主任工作等研究成果和获奖情况</w:t>
            </w:r>
          </w:p>
        </w:tc>
        <w:tc>
          <w:tcPr>
            <w:tcW w:w="8097" w:type="dxa"/>
            <w:gridSpan w:val="9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4" w:type="dxa"/>
            <w:gridSpan w:val="10"/>
          </w:tcPr>
          <w:p>
            <w:pPr>
              <w:spacing w:line="400" w:lineRule="exact"/>
              <w:ind w:firstLine="0" w:firstLineChars="0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本人所在单位意见：</w:t>
            </w:r>
          </w:p>
          <w:p>
            <w:pPr>
              <w:spacing w:line="400" w:lineRule="exact"/>
              <w:ind w:firstLine="0" w:firstLineChars="0"/>
              <w:rPr>
                <w:rFonts w:hAnsi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　　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　　　　　　　　　　　　　　（盖章）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　　　　　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hAnsi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Ansi="Times New Roman"/>
                <w:kern w:val="0"/>
                <w:sz w:val="24"/>
              </w:rPr>
            </w:pPr>
            <w:r>
              <w:rPr>
                <w:rFonts w:hint="eastAsia" w:hAnsi="Times New Roman"/>
                <w:kern w:val="0"/>
                <w:sz w:val="24"/>
              </w:rPr>
              <w:t>　　　　　　　　　　　　　　　　　　2022年  月  日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hAnsi="Times New Roman"/>
                <w:kern w:val="0"/>
                <w:sz w:val="24"/>
              </w:rPr>
            </w:pPr>
          </w:p>
        </w:tc>
      </w:tr>
    </w:tbl>
    <w:p>
      <w:pPr>
        <w:tabs>
          <w:tab w:val="left" w:pos="4820"/>
        </w:tabs>
        <w:ind w:firstLine="0" w:firstLineChars="0"/>
        <w:rPr>
          <w:rFonts w:ascii="仿宋" w:hAnsi="仿宋" w:eastAsia="仿宋"/>
          <w:b/>
          <w:bCs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nprio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nprior">
    <w:panose1 w:val="02000400000000000000"/>
    <w:charset w:val="00"/>
    <w:family w:val="auto"/>
    <w:pitch w:val="default"/>
    <w:sig w:usb0="800000A7" w:usb1="0000004A" w:usb2="00000000" w:usb3="00000000" w:csb0="2000001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 w:eastAsia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firstLine="360"/>
                            <w:jc w:val="center"/>
                          </w:pPr>
                          <w:r>
                            <w:rPr>
                              <w:rFonts w:ascii="Calibri" w:hAnsi="Calibri"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Calibri" w:hAnsi="Calibri"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/>
                              <w:sz w:val="18"/>
                              <w:szCs w:val="18"/>
                              <w:lang w:val="zh-CN"/>
                            </w:rPr>
                            <w:t>17</w:t>
                          </w:r>
                          <w:r>
                            <w:rPr>
                              <w:rFonts w:ascii="Calibri" w:hAnsi="Calibri" w:eastAsia="宋体"/>
                              <w:sz w:val="18"/>
                              <w:szCs w:val="1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firstLine="360"/>
                      <w:jc w:val="center"/>
                    </w:pPr>
                    <w:r>
                      <w:rPr>
                        <w:rFonts w:ascii="Calibri" w:hAnsi="Calibri"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eastAsia="宋体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ascii="Calibri" w:hAnsi="Calibri"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eastAsia="宋体"/>
                        <w:sz w:val="18"/>
                        <w:szCs w:val="18"/>
                        <w:lang w:val="zh-CN"/>
                      </w:rPr>
                      <w:t>17</w:t>
                    </w:r>
                    <w:r>
                      <w:rPr>
                        <w:rFonts w:ascii="Calibri" w:hAnsi="Calibri" w:eastAsia="宋体"/>
                        <w:sz w:val="18"/>
                        <w:szCs w:val="1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19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A4"/>
    <w:rsid w:val="000119BF"/>
    <w:rsid w:val="000166F2"/>
    <w:rsid w:val="000A1C84"/>
    <w:rsid w:val="000B796E"/>
    <w:rsid w:val="00122E4F"/>
    <w:rsid w:val="0014744C"/>
    <w:rsid w:val="00197103"/>
    <w:rsid w:val="001C25EA"/>
    <w:rsid w:val="0029203D"/>
    <w:rsid w:val="002A5BCD"/>
    <w:rsid w:val="00303176"/>
    <w:rsid w:val="0037579A"/>
    <w:rsid w:val="003A7779"/>
    <w:rsid w:val="003B4C9F"/>
    <w:rsid w:val="003D68B6"/>
    <w:rsid w:val="004323D7"/>
    <w:rsid w:val="0046529A"/>
    <w:rsid w:val="00475190"/>
    <w:rsid w:val="00477725"/>
    <w:rsid w:val="004C1A99"/>
    <w:rsid w:val="005672D3"/>
    <w:rsid w:val="0057242D"/>
    <w:rsid w:val="0057500B"/>
    <w:rsid w:val="005A7E83"/>
    <w:rsid w:val="005C28CE"/>
    <w:rsid w:val="005F6FEE"/>
    <w:rsid w:val="006122C0"/>
    <w:rsid w:val="006724C6"/>
    <w:rsid w:val="00690529"/>
    <w:rsid w:val="006C12E8"/>
    <w:rsid w:val="007A0B50"/>
    <w:rsid w:val="007C1ED7"/>
    <w:rsid w:val="007D2727"/>
    <w:rsid w:val="007E6671"/>
    <w:rsid w:val="00861420"/>
    <w:rsid w:val="008A234A"/>
    <w:rsid w:val="008F4191"/>
    <w:rsid w:val="009D6853"/>
    <w:rsid w:val="00A635A4"/>
    <w:rsid w:val="00A72C58"/>
    <w:rsid w:val="00A755B8"/>
    <w:rsid w:val="00A8253D"/>
    <w:rsid w:val="00AC4690"/>
    <w:rsid w:val="00AE1BBD"/>
    <w:rsid w:val="00B352C8"/>
    <w:rsid w:val="00BD76CB"/>
    <w:rsid w:val="00BE1FAC"/>
    <w:rsid w:val="00BF0608"/>
    <w:rsid w:val="00C2095A"/>
    <w:rsid w:val="00C37030"/>
    <w:rsid w:val="00CD7EF6"/>
    <w:rsid w:val="00D25E12"/>
    <w:rsid w:val="00DD2904"/>
    <w:rsid w:val="00DD3965"/>
    <w:rsid w:val="00DE0146"/>
    <w:rsid w:val="00E05C11"/>
    <w:rsid w:val="00E558A4"/>
    <w:rsid w:val="00EA7E60"/>
    <w:rsid w:val="00EC47BF"/>
    <w:rsid w:val="00EE0C4E"/>
    <w:rsid w:val="00F03387"/>
    <w:rsid w:val="00F34D56"/>
    <w:rsid w:val="00FB60F2"/>
    <w:rsid w:val="02164385"/>
    <w:rsid w:val="0B2BE565"/>
    <w:rsid w:val="1DFFC7EF"/>
    <w:rsid w:val="1EBD29E5"/>
    <w:rsid w:val="1FF3AC32"/>
    <w:rsid w:val="29E932C4"/>
    <w:rsid w:val="2ABDFC0A"/>
    <w:rsid w:val="2DD768F0"/>
    <w:rsid w:val="2F6F0FC6"/>
    <w:rsid w:val="2FCB2165"/>
    <w:rsid w:val="32871051"/>
    <w:rsid w:val="37DFA171"/>
    <w:rsid w:val="3AD7BA93"/>
    <w:rsid w:val="3F4FCAAA"/>
    <w:rsid w:val="3F7FF529"/>
    <w:rsid w:val="3FEFB5C1"/>
    <w:rsid w:val="3FFF398D"/>
    <w:rsid w:val="4BDF637F"/>
    <w:rsid w:val="5FAC71D5"/>
    <w:rsid w:val="5FFBF6E0"/>
    <w:rsid w:val="5FFE19E5"/>
    <w:rsid w:val="67DFA82A"/>
    <w:rsid w:val="67F7D025"/>
    <w:rsid w:val="6AF7387E"/>
    <w:rsid w:val="6AFFD415"/>
    <w:rsid w:val="6F33A4AB"/>
    <w:rsid w:val="6F73EA73"/>
    <w:rsid w:val="6FFAAF50"/>
    <w:rsid w:val="737F05C7"/>
    <w:rsid w:val="73D633FF"/>
    <w:rsid w:val="73FD9B26"/>
    <w:rsid w:val="73FDF287"/>
    <w:rsid w:val="773E2034"/>
    <w:rsid w:val="78CE8CD4"/>
    <w:rsid w:val="79D88D0E"/>
    <w:rsid w:val="79FF2653"/>
    <w:rsid w:val="7BBE3656"/>
    <w:rsid w:val="7BEE9C6B"/>
    <w:rsid w:val="7BF30719"/>
    <w:rsid w:val="7BF6ACB5"/>
    <w:rsid w:val="7C059A6D"/>
    <w:rsid w:val="7CF9CDA9"/>
    <w:rsid w:val="7DF73FFB"/>
    <w:rsid w:val="7EEF0E51"/>
    <w:rsid w:val="7EF60A3C"/>
    <w:rsid w:val="7F7D05E1"/>
    <w:rsid w:val="7F7E58C6"/>
    <w:rsid w:val="7F7FE957"/>
    <w:rsid w:val="7FAFC954"/>
    <w:rsid w:val="7FF52481"/>
    <w:rsid w:val="7FF95AB6"/>
    <w:rsid w:val="979FB790"/>
    <w:rsid w:val="9BFFB70E"/>
    <w:rsid w:val="A4EF0283"/>
    <w:rsid w:val="ABF70427"/>
    <w:rsid w:val="ADDFB11B"/>
    <w:rsid w:val="B5FFC8D3"/>
    <w:rsid w:val="B757DDAE"/>
    <w:rsid w:val="B8EF06B3"/>
    <w:rsid w:val="BA7B23C6"/>
    <w:rsid w:val="BAFB98E7"/>
    <w:rsid w:val="BB678983"/>
    <w:rsid w:val="BDFB9056"/>
    <w:rsid w:val="BDFFB291"/>
    <w:rsid w:val="BF563006"/>
    <w:rsid w:val="BF7BFA16"/>
    <w:rsid w:val="BF7F28DA"/>
    <w:rsid w:val="BFFF976D"/>
    <w:rsid w:val="C37FB6FF"/>
    <w:rsid w:val="C7B6A126"/>
    <w:rsid w:val="CB7AB9A9"/>
    <w:rsid w:val="CBFD15C6"/>
    <w:rsid w:val="D7B79D8E"/>
    <w:rsid w:val="D7BFF8CF"/>
    <w:rsid w:val="DE6E3AEB"/>
    <w:rsid w:val="DED7F06E"/>
    <w:rsid w:val="DF35C9CE"/>
    <w:rsid w:val="DF7FF92B"/>
    <w:rsid w:val="DFFBCE61"/>
    <w:rsid w:val="DFFF5B9C"/>
    <w:rsid w:val="E3AF574E"/>
    <w:rsid w:val="E3F76E33"/>
    <w:rsid w:val="E8D5951C"/>
    <w:rsid w:val="ECFD6503"/>
    <w:rsid w:val="EDAFCCBA"/>
    <w:rsid w:val="F2FDA46F"/>
    <w:rsid w:val="F7F7E902"/>
    <w:rsid w:val="F7FED995"/>
    <w:rsid w:val="F7FFD798"/>
    <w:rsid w:val="F97A04F2"/>
    <w:rsid w:val="FBFF0FB7"/>
    <w:rsid w:val="FDBEF9E5"/>
    <w:rsid w:val="FDF92996"/>
    <w:rsid w:val="FE734873"/>
    <w:rsid w:val="FE9D8B30"/>
    <w:rsid w:val="FF64C4C1"/>
    <w:rsid w:val="FF7F6A97"/>
    <w:rsid w:val="FFB719F0"/>
    <w:rsid w:val="FFD6C8C9"/>
    <w:rsid w:val="FFD7F83D"/>
    <w:rsid w:val="FFF749BA"/>
    <w:rsid w:val="FFF7B605"/>
    <w:rsid w:val="FFF98E32"/>
    <w:rsid w:val="FFF997A1"/>
    <w:rsid w:val="FF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1096</Words>
  <Characters>6248</Characters>
  <Lines>52</Lines>
  <Paragraphs>14</Paragraphs>
  <TotalTime>9</TotalTime>
  <ScaleCrop>false</ScaleCrop>
  <LinksUpToDate>false</LinksUpToDate>
  <CharactersWithSpaces>7330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2022-03-24T22:50:00Z</dcterms:created>
  <dc:creator>756594493@qq.com</dc:creator>
  <cp:lastModifiedBy>cx</cp:lastModifiedBy>
  <cp:lastPrinted>2022-07-10T09:32:00Z</cp:lastPrinted>
  <dcterms:modified xsi:type="dcterms:W3CDTF">2022-07-20T06:24:31Z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