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2F88C">
      <w:pPr>
        <w:widowControl/>
        <w:spacing w:before="100" w:beforeAutospacing="1" w:after="100" w:afterAutospacing="1" w:line="360" w:lineRule="auto"/>
        <w:rPr>
          <w:rFonts w:ascii="黑体" w:hAnsi="黑体" w:eastAsia="黑体" w:cs="宋体"/>
          <w:bCs/>
          <w:color w:val="000000" w:themeColor="text1"/>
          <w:kern w:val="0"/>
          <w:sz w:val="32"/>
          <w:szCs w:val="32"/>
          <w14:textFill>
            <w14:solidFill>
              <w14:schemeClr w14:val="tx1"/>
            </w14:solidFill>
          </w14:textFill>
        </w:rPr>
      </w:pPr>
      <w:bookmarkStart w:id="1" w:name="_GoBack"/>
      <w:bookmarkEnd w:id="1"/>
      <w:r>
        <w:rPr>
          <w:rFonts w:hint="eastAsia" w:ascii="黑体" w:hAnsi="黑体" w:eastAsia="黑体" w:cs="宋体"/>
          <w:bCs/>
          <w:color w:val="000000" w:themeColor="text1"/>
          <w:kern w:val="0"/>
          <w:sz w:val="32"/>
          <w:szCs w:val="32"/>
          <w14:textFill>
            <w14:solidFill>
              <w14:schemeClr w14:val="tx1"/>
            </w14:solidFill>
          </w14:textFill>
        </w:rPr>
        <w:t>附件</w:t>
      </w:r>
    </w:p>
    <w:p w14:paraId="6459AEAF">
      <w:pPr>
        <w:widowControl/>
        <w:spacing w:before="100" w:beforeAutospacing="1" w:after="100" w:afterAutospacing="1" w:line="360" w:lineRule="auto"/>
        <w:jc w:val="center"/>
        <w:rPr>
          <w:rFonts w:ascii="方正小标宋简体" w:eastAsia="方正小标宋简体" w:cs="宋体" w:hAnsiTheme="majorEastAsia"/>
          <w:bCs/>
          <w:color w:val="000000" w:themeColor="text1"/>
          <w:kern w:val="0"/>
          <w:sz w:val="44"/>
          <w:szCs w:val="44"/>
          <w14:textFill>
            <w14:solidFill>
              <w14:schemeClr w14:val="tx1"/>
            </w14:solidFill>
          </w14:textFill>
        </w:rPr>
      </w:pPr>
      <w:bookmarkStart w:id="0" w:name="_Hlk22980700"/>
      <w:r>
        <w:rPr>
          <w:rFonts w:hint="eastAsia" w:ascii="方正小标宋简体" w:eastAsia="方正小标宋简体" w:cs="宋体" w:hAnsiTheme="majorEastAsia"/>
          <w:bCs/>
          <w:color w:val="000000" w:themeColor="text1"/>
          <w:kern w:val="0"/>
          <w:sz w:val="44"/>
          <w:szCs w:val="44"/>
          <w14:textFill>
            <w14:solidFill>
              <w14:schemeClr w14:val="tx1"/>
            </w14:solidFill>
          </w14:textFill>
        </w:rPr>
        <w:t>北京市工伤预防项目实施细则（试行）</w:t>
      </w:r>
      <w:bookmarkEnd w:id="0"/>
    </w:p>
    <w:p w14:paraId="0458B797">
      <w:pPr>
        <w:widowControl/>
        <w:spacing w:line="540" w:lineRule="exact"/>
        <w:ind w:left="720"/>
        <w:rPr>
          <w:rFonts w:ascii="宋体" w:hAnsi="宋体" w:cs="宋体"/>
          <w:vanish/>
          <w:color w:val="000000" w:themeColor="text1"/>
          <w:kern w:val="0"/>
          <w:sz w:val="18"/>
          <w:szCs w:val="18"/>
          <w14:textFill>
            <w14:solidFill>
              <w14:schemeClr w14:val="tx1"/>
            </w14:solidFill>
          </w14:textFill>
        </w:rPr>
      </w:pPr>
    </w:p>
    <w:tbl>
      <w:tblPr>
        <w:tblStyle w:val="5"/>
        <w:tblW w:w="8931" w:type="dxa"/>
        <w:jc w:val="center"/>
        <w:tblLayout w:type="fixed"/>
        <w:tblCellMar>
          <w:top w:w="0" w:type="dxa"/>
          <w:left w:w="0" w:type="dxa"/>
          <w:bottom w:w="0" w:type="dxa"/>
          <w:right w:w="0" w:type="dxa"/>
        </w:tblCellMar>
      </w:tblPr>
      <w:tblGrid>
        <w:gridCol w:w="8931"/>
      </w:tblGrid>
      <w:tr w14:paraId="115ED81C">
        <w:tblPrEx>
          <w:tblCellMar>
            <w:top w:w="0" w:type="dxa"/>
            <w:left w:w="0" w:type="dxa"/>
            <w:bottom w:w="0" w:type="dxa"/>
            <w:right w:w="0" w:type="dxa"/>
          </w:tblCellMar>
        </w:tblPrEx>
        <w:trPr>
          <w:trHeight w:val="375" w:hRule="atLeast"/>
          <w:jc w:val="center"/>
        </w:trPr>
        <w:tc>
          <w:tcPr>
            <w:tcW w:w="8931" w:type="dxa"/>
            <w:vAlign w:val="center"/>
          </w:tcPr>
          <w:p w14:paraId="3A033A4F">
            <w:pPr>
              <w:spacing w:line="540" w:lineRule="exact"/>
              <w:ind w:right="111" w:rightChars="53" w:firstLine="640" w:firstLineChars="200"/>
              <w:rPr>
                <w:rFonts w:asciiTheme="minorEastAsia" w:hAnsiTheme="minorEastAsia"/>
                <w:b/>
                <w:color w:val="000000" w:themeColor="text1"/>
                <w:sz w:val="44"/>
                <w:szCs w:val="4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第一条</w:t>
            </w:r>
            <w:r>
              <w:rPr>
                <w:rFonts w:hint="eastAsia" w:ascii="仿宋_GB2312" w:hAnsi="宋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为</w:t>
            </w:r>
            <w:r>
              <w:rPr>
                <w:rFonts w:hint="eastAsia" w:ascii="仿宋_GB2312" w:eastAsia="仿宋_GB2312"/>
                <w:color w:val="000000" w:themeColor="text1"/>
                <w:sz w:val="32"/>
                <w:szCs w:val="32"/>
                <w14:textFill>
                  <w14:solidFill>
                    <w14:schemeClr w14:val="tx1"/>
                  </w14:solidFill>
                </w14:textFill>
              </w:rPr>
              <w:t>确保工伤预防项目的实施效果，提高工伤保险基金使用效率，规范本市工伤预防项目实施工作，</w:t>
            </w:r>
            <w:r>
              <w:rPr>
                <w:rFonts w:hint="eastAsia" w:ascii="仿宋_GB2312" w:hAnsi="宋体" w:eastAsia="仿宋_GB2312" w:cs="宋体"/>
                <w:color w:val="000000" w:themeColor="text1"/>
                <w:kern w:val="0"/>
                <w:sz w:val="32"/>
                <w:szCs w:val="32"/>
                <w14:textFill>
                  <w14:solidFill>
                    <w14:schemeClr w14:val="tx1"/>
                  </w14:solidFill>
                </w14:textFill>
              </w:rPr>
              <w:t>根据</w:t>
            </w:r>
            <w:r>
              <w:rPr>
                <w:rFonts w:hint="eastAsia" w:ascii="仿宋_GB2312" w:hAnsi="仿宋" w:eastAsia="仿宋_GB2312"/>
                <w:color w:val="000000" w:themeColor="text1"/>
                <w:sz w:val="32"/>
                <w:szCs w:val="32"/>
                <w14:textFill>
                  <w14:solidFill>
                    <w14:schemeClr w14:val="tx1"/>
                  </w14:solidFill>
                </w14:textFill>
              </w:rPr>
              <w:t>《关于印发工伤预防费使用管理暂行办法的通知》</w:t>
            </w:r>
            <w:r>
              <w:rPr>
                <w:rFonts w:hint="eastAsia" w:ascii="仿宋_GB2312" w:hAnsi="宋体" w:eastAsia="仿宋_GB2312" w:cs="宋体"/>
                <w:color w:val="000000" w:themeColor="text1"/>
                <w:kern w:val="0"/>
                <w:sz w:val="32"/>
                <w:szCs w:val="32"/>
                <w14:textFill>
                  <w14:solidFill>
                    <w14:schemeClr w14:val="tx1"/>
                  </w14:solidFill>
                </w14:textFill>
              </w:rPr>
              <w:t>（人社部规〔2017〕13号）、</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hAnsiTheme="minorEastAsia"/>
                <w:color w:val="000000" w:themeColor="text1"/>
                <w:sz w:val="32"/>
                <w:szCs w:val="32"/>
                <w14:textFill>
                  <w14:solidFill>
                    <w14:schemeClr w14:val="tx1"/>
                  </w14:solidFill>
                </w14:textFill>
              </w:rPr>
              <w:t>北京市工伤预防费使用管理暂行办法</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等相关规定</w:t>
            </w:r>
            <w:r>
              <w:rPr>
                <w:rFonts w:hint="eastAsia" w:ascii="仿宋_GB2312" w:hAnsi="宋体" w:eastAsia="仿宋_GB2312" w:cs="宋体"/>
                <w:color w:val="000000" w:themeColor="text1"/>
                <w:kern w:val="0"/>
                <w:sz w:val="32"/>
                <w:szCs w:val="32"/>
                <w14:textFill>
                  <w14:solidFill>
                    <w14:schemeClr w14:val="tx1"/>
                  </w14:solidFill>
                </w14:textFill>
              </w:rPr>
              <w:t>，结合实际，制定本实施细则。</w:t>
            </w:r>
            <w:r>
              <w:rPr>
                <w:rFonts w:hint="eastAsia" w:ascii="仿宋_GB2312" w:hAnsi="宋体" w:cs="宋体"/>
                <w:color w:val="000000" w:themeColor="text1"/>
                <w:kern w:val="0"/>
                <w:sz w:val="32"/>
                <w:szCs w:val="32"/>
                <w14:textFill>
                  <w14:solidFill>
                    <w14:schemeClr w14:val="tx1"/>
                  </w14:solidFill>
                </w14:textFill>
              </w:rPr>
              <w:t xml:space="preserve"> </w:t>
            </w:r>
          </w:p>
          <w:p w14:paraId="2C78DEF3">
            <w:pPr>
              <w:pStyle w:val="2"/>
              <w:spacing w:line="540" w:lineRule="exact"/>
              <w:ind w:firstLine="640" w:firstLineChars="200"/>
              <w:jc w:val="both"/>
              <w:rPr>
                <w:rFonts w:ascii="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第二条</w:t>
            </w:r>
            <w:r>
              <w:rPr>
                <w:rFonts w:hint="eastAsia" w:ascii="仿宋_GB2312" w:hAnsi="宋体" w:cs="宋体"/>
                <w:color w:val="000000" w:themeColor="text1"/>
                <w:kern w:val="0"/>
                <w:sz w:val="32"/>
                <w:szCs w:val="32"/>
                <w14:textFill>
                  <w14:solidFill>
                    <w14:schemeClr w14:val="tx1"/>
                  </w14:solidFill>
                </w14:textFill>
              </w:rPr>
              <w:t xml:space="preserve"> 本市工伤预防</w:t>
            </w:r>
            <w:r>
              <w:rPr>
                <w:rFonts w:hint="eastAsia" w:ascii="仿宋_GB2312" w:hAnsi="微软雅黑"/>
                <w:color w:val="000000" w:themeColor="text1"/>
                <w:sz w:val="32"/>
                <w:szCs w:val="32"/>
                <w14:textFill>
                  <w14:solidFill>
                    <w14:schemeClr w14:val="tx1"/>
                  </w14:solidFill>
                </w14:textFill>
              </w:rPr>
              <w:t>项目</w:t>
            </w:r>
            <w:r>
              <w:rPr>
                <w:rFonts w:hint="eastAsia" w:ascii="仿宋_GB2312"/>
                <w:color w:val="000000" w:themeColor="text1"/>
                <w:sz w:val="32"/>
                <w:szCs w:val="32"/>
                <w14:textFill>
                  <w14:solidFill>
                    <w14:schemeClr w14:val="tx1"/>
                  </w14:solidFill>
                </w14:textFill>
              </w:rPr>
              <w:t>的实施,</w:t>
            </w:r>
            <w:r>
              <w:rPr>
                <w:rFonts w:hint="eastAsia" w:ascii="仿宋_GB2312" w:hAnsi="微软雅黑"/>
                <w:color w:val="000000" w:themeColor="text1"/>
                <w:sz w:val="32"/>
                <w:szCs w:val="32"/>
                <w14:textFill>
                  <w14:solidFill>
                    <w14:schemeClr w14:val="tx1"/>
                  </w14:solidFill>
                </w14:textFill>
              </w:rPr>
              <w:t>按照</w:t>
            </w:r>
            <w:r>
              <w:rPr>
                <w:rFonts w:hint="eastAsia" w:ascii="仿宋_GB2312" w:hAnsi="宋体" w:cs="宋体"/>
                <w:color w:val="000000" w:themeColor="text1"/>
                <w:kern w:val="0"/>
                <w:sz w:val="32"/>
                <w:szCs w:val="32"/>
                <w14:textFill>
                  <w14:solidFill>
                    <w14:schemeClr w14:val="tx1"/>
                  </w14:solidFill>
                </w14:textFill>
              </w:rPr>
              <w:t xml:space="preserve"> </w:t>
            </w:r>
            <w:r>
              <w:rPr>
                <w:rFonts w:hint="eastAsia" w:ascii="仿宋_GB2312"/>
                <w:color w:val="000000" w:themeColor="text1"/>
                <w:sz w:val="32"/>
                <w:szCs w:val="32"/>
                <w14:textFill>
                  <w14:solidFill>
                    <w14:schemeClr w14:val="tx1"/>
                  </w14:solidFill>
                </w14:textFill>
              </w:rPr>
              <w:t>“审慎稳妥，突出重点，科学规范，注重实效”</w:t>
            </w:r>
            <w:r>
              <w:rPr>
                <w:rFonts w:hint="eastAsia" w:ascii="仿宋_GB2312" w:hAnsi="微软雅黑"/>
                <w:color w:val="000000" w:themeColor="text1"/>
                <w:sz w:val="32"/>
                <w:szCs w:val="32"/>
                <w14:textFill>
                  <w14:solidFill>
                    <w14:schemeClr w14:val="tx1"/>
                  </w14:solidFill>
                </w14:textFill>
              </w:rPr>
              <w:t>的</w:t>
            </w:r>
            <w:r>
              <w:rPr>
                <w:rFonts w:hint="eastAsia" w:ascii="仿宋_GB2312" w:hAnsi="宋体" w:cs="宋体"/>
                <w:color w:val="000000" w:themeColor="text1"/>
                <w:kern w:val="0"/>
                <w:sz w:val="32"/>
                <w:szCs w:val="32"/>
                <w14:textFill>
                  <w14:solidFill>
                    <w14:schemeClr w14:val="tx1"/>
                  </w14:solidFill>
                </w14:textFill>
              </w:rPr>
              <w:t>原则逐步推进。</w:t>
            </w:r>
          </w:p>
          <w:p w14:paraId="317F98A8">
            <w:pPr>
              <w:spacing w:line="540" w:lineRule="exact"/>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工伤预防费使用范围：</w:t>
            </w:r>
          </w:p>
          <w:p w14:paraId="3B6308E0">
            <w:pPr>
              <w:pStyle w:val="2"/>
              <w:spacing w:line="540" w:lineRule="exact"/>
              <w:ind w:firstLine="480" w:firstLineChars="150"/>
              <w:jc w:val="both"/>
              <w:rPr>
                <w:rFonts w:ascii="仿宋_GB2312" w:hAnsi="黑体"/>
                <w:b/>
                <w:bCs/>
                <w:color w:val="000000" w:themeColor="text1"/>
                <w:sz w:val="32"/>
                <w:szCs w:val="32"/>
                <w14:textFill>
                  <w14:solidFill>
                    <w14:schemeClr w14:val="tx1"/>
                  </w14:solidFill>
                </w14:textFill>
              </w:rPr>
            </w:pPr>
            <w:r>
              <w:rPr>
                <w:rFonts w:hint="eastAsia" w:ascii="仿宋_GB2312" w:hAnsi="微软雅黑"/>
                <w:color w:val="000000" w:themeColor="text1"/>
                <w:sz w:val="32"/>
                <w:szCs w:val="32"/>
                <w14:textFill>
                  <w14:solidFill>
                    <w14:schemeClr w14:val="tx1"/>
                  </w14:solidFill>
                </w14:textFill>
              </w:rPr>
              <w:t>（一）</w:t>
            </w:r>
            <w:r>
              <w:rPr>
                <w:rFonts w:hint="eastAsia" w:ascii="仿宋_GB2312" w:hAnsi="宋体" w:cs="宋体"/>
                <w:color w:val="000000" w:themeColor="text1"/>
                <w:kern w:val="0"/>
                <w:sz w:val="32"/>
                <w:szCs w:val="32"/>
                <w14:textFill>
                  <w14:solidFill>
                    <w14:schemeClr w14:val="tx1"/>
                  </w14:solidFill>
                </w14:textFill>
              </w:rPr>
              <w:t>工伤预防宣传费:主要用于对用人单位和职工以及社会公众开展工伤保险政策、安全生产、工伤事故预防和职业病防治宣传工作，</w:t>
            </w:r>
            <w:r>
              <w:rPr>
                <w:rFonts w:hint="eastAsia" w:ascii="仿宋_GB2312" w:hAnsi="黑体"/>
                <w:bCs/>
                <w:color w:val="000000" w:themeColor="text1"/>
                <w:sz w:val="32"/>
                <w:szCs w:val="32"/>
                <w14:textFill>
                  <w14:solidFill>
                    <w14:schemeClr w14:val="tx1"/>
                  </w14:solidFill>
                </w14:textFill>
              </w:rPr>
              <w:t>通过制作宣传海报、手册、</w:t>
            </w:r>
            <w:r>
              <w:rPr>
                <w:rFonts w:hint="eastAsia" w:ascii="仿宋_GB2312" w:hAnsi="黑体" w:cs="宋体"/>
                <w:bCs/>
                <w:color w:val="000000" w:themeColor="text1"/>
                <w:kern w:val="0"/>
                <w:sz w:val="32"/>
                <w:szCs w:val="32"/>
                <w14:textFill>
                  <w14:solidFill>
                    <w14:schemeClr w14:val="tx1"/>
                  </w14:solidFill>
                </w14:textFill>
              </w:rPr>
              <w:t>宣传片、公益广告</w:t>
            </w:r>
            <w:r>
              <w:rPr>
                <w:rFonts w:hint="eastAsia" w:ascii="仿宋_GB2312" w:hAnsi="黑体"/>
                <w:bCs/>
                <w:color w:val="000000" w:themeColor="text1"/>
                <w:sz w:val="32"/>
                <w:szCs w:val="32"/>
                <w14:textFill>
                  <w14:solidFill>
                    <w14:schemeClr w14:val="tx1"/>
                  </w14:solidFill>
                </w14:textFill>
              </w:rPr>
              <w:t>等宣传品，利用社区街道、用人单位或传统媒体、新媒体进行宣传</w:t>
            </w:r>
            <w:r>
              <w:rPr>
                <w:rFonts w:hint="eastAsia" w:ascii="仿宋_GB2312" w:hAnsi="宋体" w:cs="宋体"/>
                <w:color w:val="000000" w:themeColor="text1"/>
                <w:kern w:val="0"/>
                <w:sz w:val="32"/>
                <w:szCs w:val="32"/>
                <w14:textFill>
                  <w14:solidFill>
                    <w14:schemeClr w14:val="tx1"/>
                  </w14:solidFill>
                </w14:textFill>
              </w:rPr>
              <w:t>。</w:t>
            </w:r>
          </w:p>
          <w:p w14:paraId="315731B2">
            <w:pPr>
              <w:spacing w:line="540" w:lineRule="exact"/>
              <w:ind w:firstLine="480" w:firstLineChars="15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（二）工伤预防培训费:主要用于对本市参保单位及职工开展工伤保险政策、安全生产、工伤事故预防、职业病防治等培训教育。</w:t>
            </w:r>
          </w:p>
          <w:p w14:paraId="71321370">
            <w:pPr>
              <w:spacing w:line="540" w:lineRule="exact"/>
              <w:ind w:right="111" w:rightChars="53" w:firstLine="640" w:firstLineChars="200"/>
              <w:rPr>
                <w:rFonts w:ascii="仿宋_GB2312" w:hAnsi="仿宋" w:eastAsia="仿宋_GB2312" w:cs="Arial"/>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w:t>
            </w:r>
            <w:r>
              <w:rPr>
                <w:rFonts w:hint="eastAsia" w:ascii="仿宋_GB2312"/>
                <w:color w:val="000000" w:themeColor="text1"/>
                <w:sz w:val="32"/>
                <w:szCs w:val="32"/>
                <w14:textFill>
                  <w14:solidFill>
                    <w14:schemeClr w14:val="tx1"/>
                  </w14:solidFill>
                </w14:textFill>
              </w:rPr>
              <w:t xml:space="preserve"> </w:t>
            </w:r>
            <w:r>
              <w:rPr>
                <w:rFonts w:hint="eastAsia" w:ascii="仿宋_GB2312" w:hAnsi="宋体" w:eastAsia="仿宋_GB2312" w:cs="Arial"/>
                <w:color w:val="000000" w:themeColor="text1"/>
                <w:kern w:val="0"/>
                <w:sz w:val="32"/>
                <w:szCs w:val="32"/>
                <w14:textFill>
                  <w14:solidFill>
                    <w14:schemeClr w14:val="tx1"/>
                  </w14:solidFill>
                </w14:textFill>
              </w:rPr>
              <w:t>工伤预防费使用实行预算管理。市社会保险经办机构按照上年度预算执行情况，根据工伤预防工作需要，将工伤预防费列入下一年度工伤保险基金支出预算。具体预算</w:t>
            </w:r>
            <w:r>
              <w:rPr>
                <w:rFonts w:hint="eastAsia" w:ascii="仿宋_GB2312" w:eastAsia="仿宋_GB2312"/>
                <w:color w:val="000000" w:themeColor="text1"/>
                <w:sz w:val="32"/>
                <w:szCs w:val="32"/>
                <w14:textFill>
                  <w14:solidFill>
                    <w14:schemeClr w14:val="tx1"/>
                  </w14:solidFill>
                </w14:textFill>
              </w:rPr>
              <w:t>编制按照社会保险基金预算管理有关规定执行。</w:t>
            </w:r>
          </w:p>
          <w:p w14:paraId="0F6FA0EE">
            <w:pPr>
              <w:autoSpaceDE w:val="0"/>
              <w:snapToGrid w:val="0"/>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第五条 </w:t>
            </w:r>
            <w:r>
              <w:rPr>
                <w:rFonts w:hint="eastAsia" w:ascii="仿宋_GB2312" w:eastAsia="仿宋_GB2312"/>
                <w:color w:val="000000" w:themeColor="text1"/>
                <w:sz w:val="32"/>
                <w:szCs w:val="32"/>
                <w14:textFill>
                  <w14:solidFill>
                    <w14:schemeClr w14:val="tx1"/>
                  </w14:solidFill>
                </w14:textFill>
              </w:rPr>
              <w:t>市人力资源社会保障局应通过</w:t>
            </w:r>
            <w:r>
              <w:rPr>
                <w:rFonts w:hint="eastAsia" w:ascii="仿宋_GB2312" w:hAnsi="黑体" w:eastAsia="仿宋_GB2312"/>
                <w:bCs/>
                <w:color w:val="000000" w:themeColor="text1"/>
                <w:sz w:val="32"/>
                <w:szCs w:val="32"/>
                <w14:textFill>
                  <w14:solidFill>
                    <w14:schemeClr w14:val="tx1"/>
                  </w14:solidFill>
                </w14:textFill>
              </w:rPr>
              <w:t>市工伤预防工作联席会议（以下简称联席会议）</w:t>
            </w:r>
            <w:r>
              <w:rPr>
                <w:rFonts w:hint="eastAsia" w:ascii="仿宋_GB2312" w:eastAsia="仿宋_GB2312"/>
                <w:color w:val="000000" w:themeColor="text1"/>
                <w:sz w:val="32"/>
                <w:szCs w:val="32"/>
                <w14:textFill>
                  <w14:solidFill>
                    <w14:schemeClr w14:val="tx1"/>
                  </w14:solidFill>
                </w14:textFill>
              </w:rPr>
              <w:t>，根据本市</w:t>
            </w:r>
            <w:r>
              <w:rPr>
                <w:rFonts w:hint="eastAsia" w:ascii="仿宋_GB2312" w:hAnsi="仿宋" w:eastAsia="仿宋_GB2312" w:cs="Arial"/>
                <w:color w:val="000000" w:themeColor="text1"/>
                <w:sz w:val="32"/>
                <w:szCs w:val="32"/>
                <w14:textFill>
                  <w14:solidFill>
                    <w14:schemeClr w14:val="tx1"/>
                  </w14:solidFill>
                </w14:textFill>
              </w:rPr>
              <w:t>工伤事故伤害、职业病高发的行业、企业、工种、岗位等情况</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14:textFill>
                  <w14:solidFill>
                    <w14:schemeClr w14:val="tx1"/>
                  </w14:solidFill>
                </w14:textFill>
              </w:rPr>
              <w:t>结合工伤保险、工伤事故预防和职业病防治等工作任务和目标，</w:t>
            </w:r>
            <w:r>
              <w:rPr>
                <w:rFonts w:hint="eastAsia" w:ascii="仿宋_GB2312" w:eastAsia="仿宋_GB2312"/>
                <w:color w:val="000000" w:themeColor="text1"/>
                <w:sz w:val="32"/>
                <w:szCs w:val="32"/>
                <w14:textFill>
                  <w14:solidFill>
                    <w14:schemeClr w14:val="tx1"/>
                  </w14:solidFill>
                </w14:textFill>
              </w:rPr>
              <w:t>确定本市工伤预防的重点领域。</w:t>
            </w:r>
          </w:p>
          <w:p w14:paraId="4DEE177D">
            <w:pPr>
              <w:autoSpaceDE w:val="0"/>
              <w:snapToGrid w:val="0"/>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市人力资源社会保障局每年</w:t>
            </w:r>
            <w:r>
              <w:rPr>
                <w:rFonts w:hint="eastAsia" w:ascii="仿宋_GB2312" w:hAnsi="仿宋" w:eastAsia="仿宋_GB2312"/>
                <w:color w:val="000000" w:themeColor="text1"/>
                <w:sz w:val="32"/>
                <w:szCs w:val="32"/>
                <w14:textFill>
                  <w14:solidFill>
                    <w14:schemeClr w14:val="tx1"/>
                  </w14:solidFill>
                </w14:textFill>
              </w:rPr>
              <w:t>通过门户网站向社会发布工伤预防重点领域及项目申报公告，</w:t>
            </w:r>
            <w:r>
              <w:rPr>
                <w:rFonts w:hint="eastAsia" w:ascii="仿宋_GB2312" w:hAnsi="微软雅黑" w:eastAsia="仿宋_GB2312"/>
                <w:color w:val="000000" w:themeColor="text1"/>
                <w:sz w:val="32"/>
                <w:szCs w:val="32"/>
                <w14:textFill>
                  <w14:solidFill>
                    <w14:schemeClr w14:val="tx1"/>
                  </w14:solidFill>
                </w14:textFill>
              </w:rPr>
              <w:t>明确申报条件、程序、材料等申报要求。  </w:t>
            </w:r>
          </w:p>
          <w:p w14:paraId="2D04D7DB">
            <w:pPr>
              <w:pStyle w:val="9"/>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在本市参保的行业协会和大中型企业等社会组织,可以</w:t>
            </w:r>
            <w:r>
              <w:rPr>
                <w:rFonts w:hint="eastAsia" w:ascii="仿宋_GB2312" w:eastAsia="仿宋_GB2312"/>
                <w:bCs/>
                <w:color w:val="000000" w:themeColor="text1"/>
                <w:sz w:val="32"/>
                <w:szCs w:val="32"/>
                <w14:textFill>
                  <w14:solidFill>
                    <w14:schemeClr w14:val="tx1"/>
                  </w14:solidFill>
                </w14:textFill>
              </w:rPr>
              <w:t>根据</w:t>
            </w:r>
            <w:r>
              <w:rPr>
                <w:rFonts w:hint="eastAsia" w:ascii="仿宋_GB2312" w:hAnsi="黑体" w:eastAsia="仿宋_GB2312"/>
                <w:bCs/>
                <w:color w:val="000000" w:themeColor="text1"/>
                <w:sz w:val="32"/>
                <w:szCs w:val="32"/>
                <w14:textFill>
                  <w14:solidFill>
                    <w14:schemeClr w14:val="tx1"/>
                  </w14:solidFill>
                </w14:textFill>
              </w:rPr>
              <w:t>本市确定的工伤预防</w:t>
            </w:r>
            <w:r>
              <w:rPr>
                <w:rFonts w:hint="eastAsia" w:ascii="仿宋_GB2312" w:hAnsi="黑体" w:eastAsia="仿宋_GB2312"/>
                <w:bCs/>
                <w:color w:val="000000" w:themeColor="text1"/>
                <w:sz w:val="32"/>
                <w:szCs w:val="32"/>
                <w:lang w:eastAsia="zh-CN"/>
                <w14:textFill>
                  <w14:solidFill>
                    <w14:schemeClr w14:val="tx1"/>
                  </w14:solidFill>
                </w14:textFill>
              </w:rPr>
              <w:t>重点领域</w:t>
            </w:r>
            <w:r>
              <w:rPr>
                <w:rFonts w:hint="eastAsia" w:ascii="仿宋_GB2312" w:hAnsi="黑体" w:eastAsia="仿宋_GB2312"/>
                <w:bCs/>
                <w:color w:val="000000" w:themeColor="text1"/>
                <w:sz w:val="32"/>
                <w:szCs w:val="32"/>
                <w14:textFill>
                  <w14:solidFill>
                    <w14:schemeClr w14:val="tx1"/>
                  </w14:solidFill>
                </w14:textFill>
              </w:rPr>
              <w:t>及申报要求</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结合工伤预防工作实际需要，在规定的</w:t>
            </w:r>
            <w:r>
              <w:rPr>
                <w:rFonts w:hint="eastAsia" w:ascii="仿宋_GB2312" w:eastAsia="仿宋_GB2312"/>
                <w:color w:val="000000" w:themeColor="text1"/>
                <w:sz w:val="32"/>
                <w:szCs w:val="32"/>
                <w14:textFill>
                  <w14:solidFill>
                    <w14:schemeClr w14:val="tx1"/>
                  </w14:solidFill>
                </w14:textFill>
              </w:rPr>
              <w:t>时间内向市人力资源社会保障局申报工伤预防项目。</w:t>
            </w:r>
            <w:r>
              <w:rPr>
                <w:rFonts w:hint="eastAsia" w:ascii="仿宋_GB2312" w:hAnsi="黑体" w:eastAsia="仿宋_GB2312"/>
                <w:bCs/>
                <w:color w:val="000000" w:themeColor="text1"/>
                <w:sz w:val="32"/>
                <w:szCs w:val="32"/>
                <w14:textFill>
                  <w14:solidFill>
                    <w14:schemeClr w14:val="tx1"/>
                  </w14:solidFill>
                </w14:textFill>
              </w:rPr>
              <w:t>申报时应编制项目实施方案和绩效目标，提供项目费用测算依据，按要求提交有关材料。</w:t>
            </w:r>
          </w:p>
          <w:p w14:paraId="0E25E6D0">
            <w:pPr>
              <w:spacing w:line="540" w:lineRule="exact"/>
              <w:ind w:firstLine="480" w:firstLineChars="150"/>
              <w:rPr>
                <w:rFonts w:ascii="仿宋_GB2312" w:hAnsi="仿宋" w:eastAsia="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第七条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市人力资源社会保障局收到申报的工伤预防项目后，可聘请相关专家或委托第三方机构对项目进行预算评审，评审</w:t>
            </w:r>
            <w:r>
              <w:rPr>
                <w:rFonts w:hint="eastAsia" w:ascii="仿宋_GB2312" w:hAnsi="仿宋" w:eastAsia="仿宋_GB2312"/>
                <w:color w:val="000000" w:themeColor="text1"/>
                <w:sz w:val="32"/>
                <w:szCs w:val="32"/>
                <w14:textFill>
                  <w14:solidFill>
                    <w14:schemeClr w14:val="tx1"/>
                  </w14:solidFill>
                </w14:textFill>
              </w:rPr>
              <w:t>费用纳入部门预算。评审完成后将相关资料汇总</w:t>
            </w:r>
            <w:r>
              <w:rPr>
                <w:rFonts w:hint="eastAsia" w:ascii="仿宋_GB2312" w:eastAsia="仿宋_GB2312"/>
                <w:color w:val="000000" w:themeColor="text1"/>
                <w:sz w:val="32"/>
                <w:szCs w:val="32"/>
                <w14:textFill>
                  <w14:solidFill>
                    <w14:schemeClr w14:val="tx1"/>
                  </w14:solidFill>
                </w14:textFill>
              </w:rPr>
              <w:t>提交</w:t>
            </w:r>
            <w:r>
              <w:rPr>
                <w:rFonts w:hint="eastAsia" w:ascii="仿宋_GB2312" w:hAnsi="仿宋" w:eastAsia="仿宋_GB2312" w:cs="Arial"/>
                <w:color w:val="000000" w:themeColor="text1"/>
                <w:kern w:val="0"/>
                <w:sz w:val="32"/>
                <w:szCs w:val="32"/>
                <w14:textFill>
                  <w14:solidFill>
                    <w14:schemeClr w14:val="tx1"/>
                  </w14:solidFill>
                </w14:textFill>
              </w:rPr>
              <w:t>联席会议</w:t>
            </w:r>
            <w:r>
              <w:rPr>
                <w:rFonts w:hint="eastAsia" w:ascii="仿宋_GB2312" w:eastAsia="仿宋_GB2312"/>
                <w:color w:val="000000" w:themeColor="text1"/>
                <w:sz w:val="32"/>
                <w:szCs w:val="32"/>
                <w14:textFill>
                  <w14:solidFill>
                    <w14:schemeClr w14:val="tx1"/>
                  </w14:solidFill>
                </w14:textFill>
              </w:rPr>
              <w:t>讨论。联席会议</w:t>
            </w:r>
            <w:r>
              <w:rPr>
                <w:rFonts w:hint="eastAsia" w:ascii="仿宋_GB2312" w:hAnsi="仿宋" w:eastAsia="仿宋_GB2312"/>
                <w:color w:val="000000" w:themeColor="text1"/>
                <w:sz w:val="32"/>
                <w:szCs w:val="32"/>
                <w14:textFill>
                  <w14:solidFill>
                    <w14:schemeClr w14:val="tx1"/>
                  </w14:solidFill>
                </w14:textFill>
              </w:rPr>
              <w:t>根据</w:t>
            </w:r>
            <w:r>
              <w:rPr>
                <w:rFonts w:hint="eastAsia" w:ascii="仿宋_GB2312" w:hAnsi="黑体" w:eastAsia="仿宋_GB2312"/>
                <w:bCs/>
                <w:color w:val="000000" w:themeColor="text1"/>
                <w:sz w:val="32"/>
                <w:szCs w:val="32"/>
                <w14:textFill>
                  <w14:solidFill>
                    <w14:schemeClr w14:val="tx1"/>
                  </w14:solidFill>
                </w14:textFill>
              </w:rPr>
              <w:t>项目申报情况，结合本市</w:t>
            </w:r>
            <w:r>
              <w:rPr>
                <w:rFonts w:hint="eastAsia" w:ascii="仿宋_GB2312" w:hAnsi="仿宋" w:eastAsia="仿宋_GB2312"/>
                <w:color w:val="000000" w:themeColor="text1"/>
                <w:sz w:val="32"/>
                <w:szCs w:val="32"/>
                <w14:textFill>
                  <w14:solidFill>
                    <w14:schemeClr w14:val="tx1"/>
                  </w14:solidFill>
                </w14:textFill>
              </w:rPr>
              <w:t>工伤预防重点领域和工伤保险等工作重点，以及</w:t>
            </w:r>
            <w:r>
              <w:rPr>
                <w:rFonts w:hint="eastAsia" w:ascii="仿宋_GB2312" w:eastAsia="仿宋_GB2312"/>
                <w:color w:val="000000" w:themeColor="text1"/>
                <w:sz w:val="32"/>
                <w:szCs w:val="32"/>
                <w14:textFill>
                  <w14:solidFill>
                    <w14:schemeClr w14:val="tx1"/>
                  </w14:solidFill>
                </w14:textFill>
              </w:rPr>
              <w:t>工伤预防费预算编制情况</w:t>
            </w:r>
            <w:r>
              <w:rPr>
                <w:rFonts w:hint="eastAsia" w:ascii="仿宋_GB2312" w:hAnsi="仿宋" w:eastAsia="仿宋_GB2312"/>
                <w:color w:val="000000" w:themeColor="text1"/>
                <w:sz w:val="32"/>
                <w:szCs w:val="32"/>
                <w14:textFill>
                  <w14:solidFill>
                    <w14:schemeClr w14:val="tx1"/>
                  </w14:solidFill>
                </w14:textFill>
              </w:rPr>
              <w:t>和工伤预防需求，</w:t>
            </w:r>
            <w:r>
              <w:rPr>
                <w:rFonts w:hint="eastAsia" w:ascii="仿宋_GB2312" w:hAnsi="黑体" w:eastAsia="仿宋_GB2312"/>
                <w:bCs/>
                <w:color w:val="000000" w:themeColor="text1"/>
                <w:sz w:val="32"/>
                <w:szCs w:val="32"/>
                <w14:textFill>
                  <w14:solidFill>
                    <w14:schemeClr w14:val="tx1"/>
                  </w14:solidFill>
                </w14:textFill>
              </w:rPr>
              <w:t>统筹项目的轻重缓急</w:t>
            </w:r>
            <w:r>
              <w:rPr>
                <w:rFonts w:hint="eastAsia" w:ascii="仿宋_GB2312" w:eastAsia="仿宋_GB2312"/>
                <w:color w:val="000000" w:themeColor="text1"/>
                <w:sz w:val="32"/>
                <w:szCs w:val="32"/>
                <w14:textFill>
                  <w14:solidFill>
                    <w14:schemeClr w14:val="tx1"/>
                  </w14:solidFill>
                </w14:textFill>
              </w:rPr>
              <w:t>, 确定下一年度的工伤预防项目，并通过市人力资源社会保障局门户网站向社会公开。</w:t>
            </w:r>
          </w:p>
          <w:p w14:paraId="5EA388D3">
            <w:pPr>
              <w:spacing w:line="540" w:lineRule="exact"/>
              <w:ind w:right="111" w:rightChars="53"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列入计划的工伤预防项目实施周期原则上为1年，最长不超过2年。</w:t>
            </w:r>
          </w:p>
          <w:p w14:paraId="3AD79E72">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纳入年度计划的工伤预防实施项目，由提出项目的行业协会和大中型企业</w:t>
            </w:r>
            <w:r>
              <w:rPr>
                <w:rFonts w:hint="eastAsia" w:ascii="仿宋_GB2312" w:hAnsi="仿宋" w:eastAsia="仿宋_GB2312" w:cs="Arial"/>
                <w:color w:val="000000" w:themeColor="text1"/>
                <w:kern w:val="0"/>
                <w:sz w:val="32"/>
                <w:szCs w:val="32"/>
                <w14:textFill>
                  <w14:solidFill>
                    <w14:schemeClr w14:val="tx1"/>
                  </w14:solidFill>
                </w14:textFill>
              </w:rPr>
              <w:t>等社会组织直接实施或委托第三方机构实施</w:t>
            </w:r>
            <w:r>
              <w:rPr>
                <w:rFonts w:hint="eastAsia" w:ascii="仿宋_GB2312" w:eastAsia="仿宋_GB2312"/>
                <w:color w:val="000000" w:themeColor="text1"/>
                <w:sz w:val="32"/>
                <w:szCs w:val="32"/>
                <w14:textFill>
                  <w14:solidFill>
                    <w14:schemeClr w14:val="tx1"/>
                  </w14:solidFill>
                </w14:textFill>
              </w:rPr>
              <w:t>，并与市社会保险经办机构签订服务协议。</w:t>
            </w:r>
            <w:r>
              <w:rPr>
                <w:rFonts w:hint="eastAsia" w:ascii="仿宋_GB2312" w:hAnsi="仿宋" w:eastAsia="仿宋_GB2312"/>
                <w:color w:val="000000" w:themeColor="text1"/>
                <w:sz w:val="32"/>
                <w:szCs w:val="32"/>
                <w14:textFill>
                  <w14:solidFill>
                    <w14:schemeClr w14:val="tx1"/>
                  </w14:solidFill>
                </w14:textFill>
              </w:rPr>
              <w:t>服务协议签订后3日内，市社会保险经办机构将服务协议报市人力资源社会保障局备案。</w:t>
            </w:r>
          </w:p>
          <w:p w14:paraId="6E6E448C">
            <w:pPr>
              <w:pStyle w:val="9"/>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工伤预防服务协议由市社会保险经办机构</w:t>
            </w:r>
            <w:r>
              <w:rPr>
                <w:rFonts w:hint="eastAsia" w:ascii="仿宋_GB2312" w:eastAsia="仿宋_GB2312"/>
                <w:color w:val="000000" w:themeColor="text1"/>
                <w:sz w:val="32"/>
                <w:szCs w:val="32"/>
                <w14:textFill>
                  <w14:solidFill>
                    <w14:schemeClr w14:val="tx1"/>
                  </w14:solidFill>
                </w14:textFill>
              </w:rPr>
              <w:t>根据有关规定，</w:t>
            </w:r>
            <w:r>
              <w:rPr>
                <w:rFonts w:hint="eastAsia" w:ascii="仿宋_GB2312" w:hAnsi="仿宋" w:eastAsia="仿宋_GB2312"/>
                <w:color w:val="000000" w:themeColor="text1"/>
                <w:sz w:val="32"/>
                <w:szCs w:val="32"/>
                <w14:textFill>
                  <w14:solidFill>
                    <w14:schemeClr w14:val="tx1"/>
                  </w14:solidFill>
                </w14:textFill>
              </w:rPr>
              <w:t>结合宣传或培训项目的实施方案、绩效目标、</w:t>
            </w:r>
            <w:r>
              <w:rPr>
                <w:rFonts w:hint="eastAsia" w:ascii="仿宋_GB2312" w:hAnsi="黑体" w:eastAsia="仿宋_GB2312"/>
                <w:bCs/>
                <w:color w:val="000000" w:themeColor="text1"/>
                <w:sz w:val="32"/>
                <w:szCs w:val="32"/>
                <w14:textFill>
                  <w14:solidFill>
                    <w14:schemeClr w14:val="tx1"/>
                  </w14:solidFill>
                </w14:textFill>
              </w:rPr>
              <w:t>费用测算依据等实际</w:t>
            </w:r>
            <w:r>
              <w:rPr>
                <w:rFonts w:hint="eastAsia" w:ascii="仿宋_GB2312" w:hAnsi="仿宋" w:eastAsia="仿宋_GB2312"/>
                <w:color w:val="000000" w:themeColor="text1"/>
                <w:sz w:val="32"/>
                <w:szCs w:val="32"/>
                <w14:textFill>
                  <w14:solidFill>
                    <w14:schemeClr w14:val="tx1"/>
                  </w14:solidFill>
                </w14:textFill>
              </w:rPr>
              <w:t>情况</w:t>
            </w:r>
            <w:r>
              <w:rPr>
                <w:rFonts w:hint="eastAsia" w:ascii="仿宋_GB2312" w:hAnsi="微软雅黑" w:eastAsia="仿宋_GB2312"/>
                <w:color w:val="000000" w:themeColor="text1"/>
                <w:sz w:val="32"/>
                <w:szCs w:val="32"/>
                <w:shd w:val="clear" w:color="auto" w:fill="FFFFFF"/>
                <w14:textFill>
                  <w14:solidFill>
                    <w14:schemeClr w14:val="tx1"/>
                  </w14:solidFill>
                </w14:textFill>
              </w:rPr>
              <w:t>制定，重点细化服务内容和标准、明确双方权利义务、协议期限、评估验收和违约责任等。</w:t>
            </w:r>
          </w:p>
          <w:p w14:paraId="757326FD">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宋体" w:eastAsia="仿宋_GB2312" w:cs="Tahoma"/>
                <w:color w:val="000000" w:themeColor="text1"/>
                <w:kern w:val="0"/>
                <w:sz w:val="32"/>
                <w:szCs w:val="32"/>
                <w14:textFill>
                  <w14:solidFill>
                    <w14:schemeClr w14:val="tx1"/>
                  </w14:solidFill>
                </w14:textFill>
              </w:rPr>
              <w:t>项目实施过程中，提出项目的单位应及时跟踪项目实施进展情况，保证项目有效进行</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p>
          <w:p w14:paraId="0A16D003">
            <w:pPr>
              <w:widowControl/>
              <w:spacing w:line="540" w:lineRule="exact"/>
              <w:ind w:right="111" w:rightChars="53"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提出项目的单位委托第三方机构具体实施项目的</w:t>
            </w:r>
            <w:r>
              <w:rPr>
                <w:rFonts w:hint="eastAsia" w:ascii="仿宋_GB2312" w:hAnsi="仿宋" w:eastAsia="仿宋_GB2312"/>
                <w:color w:val="000000" w:themeColor="text1"/>
                <w:sz w:val="32"/>
                <w:szCs w:val="32"/>
                <w14:textFill>
                  <w14:solidFill>
                    <w14:schemeClr w14:val="tx1"/>
                  </w14:solidFill>
                </w14:textFill>
              </w:rPr>
              <w:t>，应参照政府采购法和招投标法规定的程序，选择</w:t>
            </w:r>
            <w:r>
              <w:rPr>
                <w:rFonts w:hint="eastAsia" w:ascii="仿宋_GB2312" w:eastAsia="仿宋_GB2312"/>
                <w:color w:val="000000" w:themeColor="text1"/>
                <w:sz w:val="32"/>
                <w:szCs w:val="32"/>
                <w14:textFill>
                  <w14:solidFill>
                    <w14:schemeClr w14:val="tx1"/>
                  </w14:solidFill>
                </w14:textFill>
              </w:rPr>
              <w:t>具备相应条件</w:t>
            </w:r>
            <w:r>
              <w:rPr>
                <w:rFonts w:hint="eastAsia" w:ascii="仿宋_GB2312" w:hAnsi="仿宋" w:eastAsia="仿宋_GB2312"/>
                <w:color w:val="000000" w:themeColor="text1"/>
                <w:sz w:val="32"/>
                <w:szCs w:val="32"/>
                <w14:textFill>
                  <w14:solidFill>
                    <w14:schemeClr w14:val="tx1"/>
                  </w14:solidFill>
                </w14:textFill>
              </w:rPr>
              <w:t>的社会、经济组织以及医疗卫生机构提供工伤预防服务，并与其签订服务合同，</w:t>
            </w:r>
            <w:r>
              <w:rPr>
                <w:rFonts w:hint="eastAsia" w:ascii="仿宋_GB2312" w:hAnsi="仿宋" w:eastAsia="仿宋_GB2312" w:cs="Arial"/>
                <w:color w:val="000000" w:themeColor="text1"/>
                <w:kern w:val="0"/>
                <w:sz w:val="32"/>
                <w:szCs w:val="32"/>
                <w14:textFill>
                  <w14:solidFill>
                    <w14:schemeClr w14:val="tx1"/>
                  </w14:solidFill>
                </w14:textFill>
              </w:rPr>
              <w:t>明确双方的权利义务。</w:t>
            </w:r>
            <w:r>
              <w:rPr>
                <w:rFonts w:hint="eastAsia" w:ascii="仿宋_GB2312" w:hAnsi="仿宋" w:eastAsia="仿宋_GB2312"/>
                <w:color w:val="000000" w:themeColor="text1"/>
                <w:sz w:val="32"/>
                <w:szCs w:val="32"/>
                <w14:textFill>
                  <w14:solidFill>
                    <w14:schemeClr w14:val="tx1"/>
                  </w14:solidFill>
                </w14:textFill>
              </w:rPr>
              <w:t>服务合同签订后3日内，提出项目的单位将服务合同报市社会保险经办机构备案。</w:t>
            </w:r>
          </w:p>
          <w:p w14:paraId="6F4A14F8">
            <w:pPr>
              <w:widowControl/>
              <w:spacing w:line="540" w:lineRule="exact"/>
              <w:ind w:right="111" w:rightChars="53"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工伤预防项目费用低于采购限额标准的，提出项目的单位可以从具有政府采购合格供应商资格的机构中，选定符合条件</w:t>
            </w:r>
            <w:r>
              <w:rPr>
                <w:rFonts w:hint="eastAsia" w:ascii="仿宋_GB2312" w:hAnsi="宋体" w:eastAsia="仿宋_GB2312"/>
                <w:color w:val="000000" w:themeColor="text1"/>
                <w:sz w:val="32"/>
                <w:szCs w:val="32"/>
                <w14:textFill>
                  <w14:solidFill>
                    <w14:schemeClr w14:val="tx1"/>
                  </w14:solidFill>
                </w14:textFill>
              </w:rPr>
              <w:t>的第三</w:t>
            </w:r>
            <w:r>
              <w:rPr>
                <w:rFonts w:hint="eastAsia" w:ascii="仿宋_GB2312" w:hAnsi="仿宋" w:eastAsia="仿宋_GB2312"/>
                <w:color w:val="000000" w:themeColor="text1"/>
                <w:sz w:val="32"/>
                <w:szCs w:val="32"/>
                <w14:textFill>
                  <w14:solidFill>
                    <w14:schemeClr w14:val="tx1"/>
                  </w14:solidFill>
                </w14:textFill>
              </w:rPr>
              <w:t>方服务机构提供工伤预防服务。</w:t>
            </w:r>
          </w:p>
          <w:p w14:paraId="64B41CB0">
            <w:pPr>
              <w:widowControl/>
              <w:spacing w:line="540" w:lineRule="exact"/>
              <w:ind w:right="111" w:rightChars="53"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按照“谁委托、谁监管”的原则，</w:t>
            </w:r>
            <w:r>
              <w:rPr>
                <w:rFonts w:hint="eastAsia" w:ascii="仿宋_GB2312" w:eastAsia="仿宋_GB2312"/>
                <w:color w:val="000000" w:themeColor="text1"/>
                <w:sz w:val="32"/>
                <w:szCs w:val="32"/>
                <w14:textFill>
                  <w14:solidFill>
                    <w14:schemeClr w14:val="tx1"/>
                  </w14:solidFill>
                </w14:textFill>
              </w:rPr>
              <w:t>提出项目的单位</w:t>
            </w:r>
            <w:r>
              <w:rPr>
                <w:rFonts w:hint="eastAsia" w:ascii="仿宋_GB2312" w:hAnsi="仿宋" w:eastAsia="仿宋_GB2312"/>
                <w:color w:val="000000" w:themeColor="text1"/>
                <w:sz w:val="32"/>
                <w:szCs w:val="32"/>
                <w14:textFill>
                  <w14:solidFill>
                    <w14:schemeClr w14:val="tx1"/>
                  </w14:solidFill>
                </w14:textFill>
              </w:rPr>
              <w:t>应及时跟踪项目实施，开展监督检查，督促履行合同。</w:t>
            </w:r>
          </w:p>
          <w:p w14:paraId="06153BA6">
            <w:pPr>
              <w:widowControl/>
              <w:spacing w:line="540" w:lineRule="exact"/>
              <w:ind w:right="111" w:rightChars="53"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第十条</w:t>
            </w:r>
            <w:r>
              <w:rPr>
                <w:rFonts w:hint="eastAsia" w:ascii="仿宋_GB2312" w:hAnsi="黑体" w:cs="Arial"/>
                <w:color w:val="000000" w:themeColor="text1"/>
                <w:kern w:val="0"/>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选定的第三方服务机构应遵守社会保险法、《工伤保险条例》以及相关法律法规的规定，并具备以下基本条件：在本市注册登记并具备相应条件，且从事相关宣传、培训业务二年以上并具有良好市场信誉；具备实施工伤预防项目的专业人员；有必要的硬件设施和技术手段；依法应具备的其他条件。</w:t>
            </w:r>
          </w:p>
          <w:p w14:paraId="48EC6B7D">
            <w:pPr>
              <w:adjustRightInd w:val="0"/>
              <w:spacing w:line="54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第十一条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市社会保险经办机构对确定实施的工伤预防项目</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Cs/>
                <w:color w:val="000000" w:themeColor="text1"/>
                <w:sz w:val="32"/>
                <w:szCs w:val="32"/>
                <w14:textFill>
                  <w14:solidFill>
                    <w14:schemeClr w14:val="tx1"/>
                  </w14:solidFill>
                </w14:textFill>
              </w:rPr>
              <w:t>在符合工伤保险基金管理有关规定和工伤保险基金支付程序要求的前提下，</w:t>
            </w:r>
            <w:r>
              <w:rPr>
                <w:rFonts w:hint="eastAsia" w:ascii="仿宋_GB2312" w:hAnsi="仿宋" w:eastAsia="仿宋_GB2312"/>
                <w:color w:val="000000" w:themeColor="text1"/>
                <w:sz w:val="32"/>
                <w:szCs w:val="32"/>
                <w14:textFill>
                  <w14:solidFill>
                    <w14:schemeClr w14:val="tx1"/>
                  </w14:solidFill>
                </w14:textFill>
              </w:rPr>
              <w:t>可以根据服务协议或合同</w:t>
            </w:r>
            <w:r>
              <w:rPr>
                <w:rFonts w:hint="eastAsia" w:ascii="仿宋_GB2312" w:eastAsia="仿宋_GB2312"/>
                <w:color w:val="000000" w:themeColor="text1"/>
                <w:sz w:val="32"/>
                <w:szCs w:val="32"/>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约定，向具体实施工伤预防项目的组织支付30%</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70%预付款。</w:t>
            </w:r>
          </w:p>
          <w:p w14:paraId="7E3ED600">
            <w:pPr>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第十二条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工伤预防项目实施单位应当保证项目实施效果，提高工伤预防费的使用效率。</w:t>
            </w:r>
          </w:p>
          <w:p w14:paraId="6F742DC4">
            <w:pPr>
              <w:spacing w:line="540" w:lineRule="exact"/>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第十三条</w:t>
            </w:r>
            <w:r>
              <w:rPr>
                <w:rFonts w:hint="eastAsia" w:ascii="仿宋_GB2312" w:hAnsi="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工伤预防培训项目</w:t>
            </w:r>
            <w:r>
              <w:rPr>
                <w:rFonts w:hint="eastAsia" w:ascii="仿宋_GB2312" w:eastAsia="仿宋_GB2312"/>
                <w:bCs/>
                <w:color w:val="000000" w:themeColor="text1"/>
                <w:sz w:val="32"/>
                <w:szCs w:val="32"/>
                <w14:textFill>
                  <w14:solidFill>
                    <w14:schemeClr w14:val="tx1"/>
                  </w14:solidFill>
                </w14:textFill>
              </w:rPr>
              <w:t>的实施应当</w:t>
            </w:r>
            <w:r>
              <w:rPr>
                <w:rFonts w:hint="eastAsia" w:ascii="仿宋_GB2312" w:hAnsi="仿宋" w:eastAsia="仿宋_GB2312"/>
                <w:color w:val="000000" w:themeColor="text1"/>
                <w:sz w:val="32"/>
                <w:szCs w:val="32"/>
                <w14:textFill>
                  <w14:solidFill>
                    <w14:schemeClr w14:val="tx1"/>
                  </w14:solidFill>
                </w14:textFill>
              </w:rPr>
              <w:t>采</w:t>
            </w:r>
            <w:r>
              <w:rPr>
                <w:rFonts w:hint="eastAsia" w:ascii="仿宋_GB2312" w:eastAsia="仿宋_GB2312"/>
                <w:color w:val="000000" w:themeColor="text1"/>
                <w:sz w:val="32"/>
                <w:szCs w:val="32"/>
                <w14:textFill>
                  <w14:solidFill>
                    <w14:schemeClr w14:val="tx1"/>
                  </w14:solidFill>
                </w14:textFill>
              </w:rPr>
              <w:t>用面授方式，培训过程全程视频录像。</w:t>
            </w:r>
            <w:r>
              <w:rPr>
                <w:rFonts w:hint="eastAsia" w:ascii="仿宋_GB2312" w:hAnsi="仿宋" w:eastAsia="仿宋_GB2312"/>
                <w:color w:val="000000" w:themeColor="text1"/>
                <w:sz w:val="32"/>
                <w:szCs w:val="32"/>
                <w14:textFill>
                  <w14:solidFill>
                    <w14:schemeClr w14:val="tx1"/>
                  </w14:solidFill>
                </w14:textFill>
              </w:rPr>
              <w:t>实施单位应建立内部监督机制，做好档案管理。项目费用标准参照</w:t>
            </w:r>
            <w:r>
              <w:rPr>
                <w:rFonts w:hint="eastAsia" w:ascii="仿宋_GB2312" w:hAnsi="宋体" w:eastAsia="仿宋_GB2312" w:cs="宋体"/>
                <w:bCs/>
                <w:color w:val="000000" w:themeColor="text1"/>
                <w:kern w:val="0"/>
                <w:sz w:val="32"/>
                <w:szCs w:val="32"/>
                <w14:textFill>
                  <w14:solidFill>
                    <w14:schemeClr w14:val="tx1"/>
                  </w14:solidFill>
                </w14:textFill>
              </w:rPr>
              <w:t>本市党政机关事业单位培训费管理办法规定执行。</w:t>
            </w:r>
          </w:p>
          <w:p w14:paraId="1577A749">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第十四条</w:t>
            </w:r>
            <w:r>
              <w:rPr>
                <w:rFonts w:hint="eastAsia" w:ascii="仿宋_GB2312" w:hAnsi="仿宋" w:eastAsia="仿宋_GB2312"/>
                <w:color w:val="000000" w:themeColor="text1"/>
                <w:sz w:val="32"/>
                <w:szCs w:val="32"/>
                <w14:textFill>
                  <w14:solidFill>
                    <w14:schemeClr w14:val="tx1"/>
                  </w14:solidFill>
                </w14:textFill>
              </w:rPr>
              <w:t xml:space="preserve"> 工伤预防项目实施完成后，项目实施单位应及时向市社会保险经办机构或项目委托方提出验收申请，并提交以下材料:</w:t>
            </w:r>
          </w:p>
          <w:p w14:paraId="6D3EF399">
            <w:pPr>
              <w:adjustRightInd w:val="0"/>
              <w:spacing w:line="54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（一）验收申请；</w:t>
            </w:r>
          </w:p>
          <w:p w14:paraId="680F2E0F">
            <w:pPr>
              <w:adjustRightInd w:val="0"/>
              <w:spacing w:line="54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（二）项目实施</w:t>
            </w:r>
            <w:r>
              <w:rPr>
                <w:rFonts w:hint="eastAsia" w:ascii="仿宋_GB2312" w:eastAsia="仿宋_GB2312"/>
                <w:bCs/>
                <w:color w:val="000000" w:themeColor="text1"/>
                <w:sz w:val="32"/>
                <w:szCs w:val="32"/>
                <w14:textFill>
                  <w14:solidFill>
                    <w14:schemeClr w14:val="tx1"/>
                  </w14:solidFill>
                </w14:textFill>
              </w:rPr>
              <w:t>及绩效目标实现情况</w:t>
            </w:r>
            <w:r>
              <w:rPr>
                <w:rFonts w:hint="eastAsia" w:ascii="仿宋_GB2312" w:eastAsia="仿宋_GB2312"/>
                <w:color w:val="000000" w:themeColor="text1"/>
                <w:sz w:val="32"/>
                <w:szCs w:val="32"/>
                <w14:textFill>
                  <w14:solidFill>
                    <w14:schemeClr w14:val="tx1"/>
                  </w14:solidFill>
                </w14:textFill>
              </w:rPr>
              <w:t xml:space="preserve">的书面报告； </w:t>
            </w:r>
          </w:p>
          <w:p w14:paraId="74BC7F8E">
            <w:pPr>
              <w:adjustRightInd w:val="0"/>
              <w:spacing w:line="54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（三）项目实施过程及其成果的有关书面或者音像材料、货物交接凭证等；</w:t>
            </w:r>
          </w:p>
          <w:p w14:paraId="4EB1B955">
            <w:pPr>
              <w:adjustRightInd w:val="0"/>
              <w:spacing w:line="54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（四）根据</w:t>
            </w:r>
            <w:r>
              <w:rPr>
                <w:rFonts w:hint="eastAsia" w:ascii="仿宋_GB2312" w:hAnsi="仿宋" w:eastAsia="仿宋_GB2312"/>
                <w:color w:val="000000" w:themeColor="text1"/>
                <w:sz w:val="32"/>
                <w:szCs w:val="32"/>
                <w14:textFill>
                  <w14:solidFill>
                    <w14:schemeClr w14:val="tx1"/>
                  </w14:solidFill>
                </w14:textFill>
              </w:rPr>
              <w:t>服务协议（合同）应当提供的材料</w:t>
            </w:r>
            <w:r>
              <w:rPr>
                <w:rFonts w:hint="eastAsia" w:ascii="仿宋_GB2312" w:eastAsia="仿宋_GB2312"/>
                <w:color w:val="000000" w:themeColor="text1"/>
                <w:sz w:val="32"/>
                <w:szCs w:val="32"/>
                <w14:textFill>
                  <w14:solidFill>
                    <w14:schemeClr w14:val="tx1"/>
                  </w14:solidFill>
                </w14:textFill>
              </w:rPr>
              <w:t>。</w:t>
            </w:r>
          </w:p>
          <w:p w14:paraId="493BDDFC">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工伤预防项目的评估验收，分为以下两种方式:</w:t>
            </w:r>
          </w:p>
          <w:p w14:paraId="1268F00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（一）直接实施的项目，</w:t>
            </w:r>
            <w:r>
              <w:rPr>
                <w:rFonts w:hint="eastAsia" w:ascii="仿宋_GB2312" w:hAnsi="仿宋" w:eastAsia="仿宋_GB2312" w:cs="Arial"/>
                <w:color w:val="000000" w:themeColor="text1"/>
                <w:kern w:val="0"/>
                <w:sz w:val="32"/>
                <w:szCs w:val="32"/>
                <w14:textFill>
                  <w14:solidFill>
                    <w14:schemeClr w14:val="tx1"/>
                  </w14:solidFill>
                </w14:textFill>
              </w:rPr>
              <w:t>由市人力资源社会保障局</w:t>
            </w:r>
            <w:r>
              <w:rPr>
                <w:rFonts w:hint="eastAsia" w:ascii="仿宋_GB2312" w:hAnsi="仿宋" w:eastAsia="仿宋_GB2312"/>
                <w:color w:val="000000" w:themeColor="text1"/>
                <w:sz w:val="32"/>
                <w:szCs w:val="32"/>
                <w14:textFill>
                  <w14:solidFill>
                    <w14:schemeClr w14:val="tx1"/>
                  </w14:solidFill>
                </w14:textFill>
              </w:rPr>
              <w:t>组织第三方中介机构或聘请专家根据服务协议</w:t>
            </w:r>
            <w:r>
              <w:rPr>
                <w:rFonts w:hint="eastAsia" w:ascii="仿宋_GB2312" w:hAnsi="华文仿宋" w:eastAsia="仿宋_GB2312" w:cs="华文仿宋"/>
                <w:color w:val="000000" w:themeColor="text1"/>
                <w:sz w:val="32"/>
                <w:szCs w:val="32"/>
                <w14:textFill>
                  <w14:solidFill>
                    <w14:schemeClr w14:val="tx1"/>
                  </w14:solidFill>
                </w14:textFill>
              </w:rPr>
              <w:t>，对项目实施情况和绩效目标完成情况进行评估验收，形成评估验收报告。</w:t>
            </w:r>
            <w:r>
              <w:rPr>
                <w:rFonts w:hint="eastAsia" w:ascii="仿宋_GB2312" w:hAnsi="仿宋" w:eastAsia="仿宋_GB2312"/>
                <w:color w:val="000000" w:themeColor="text1"/>
                <w:sz w:val="32"/>
                <w:szCs w:val="32"/>
                <w14:textFill>
                  <w14:solidFill>
                    <w14:schemeClr w14:val="tx1"/>
                  </w14:solidFill>
                </w14:textFill>
              </w:rPr>
              <w:t>聘请专家进行验收的,专家人数应不少于3人且必须为单数。评估验收费用纳入部门预算。</w:t>
            </w:r>
          </w:p>
          <w:p w14:paraId="2FD63CC9">
            <w:pPr>
              <w:spacing w:line="540" w:lineRule="exact"/>
              <w:ind w:firstLine="640" w:firstLineChars="200"/>
              <w:rPr>
                <w:rStyle w:val="7"/>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（二）委托第三方机构实施的项目，由提出项目的单位或部门组织第三方中介机构</w:t>
            </w:r>
            <w:r>
              <w:rPr>
                <w:rFonts w:hint="eastAsia" w:ascii="仿宋_GB2312" w:hAnsi="仿宋" w:eastAsia="仿宋_GB2312"/>
                <w:bCs/>
                <w:color w:val="000000" w:themeColor="text1"/>
                <w:sz w:val="32"/>
                <w:szCs w:val="32"/>
                <w14:textFill>
                  <w14:solidFill>
                    <w14:schemeClr w14:val="tx1"/>
                  </w14:solidFill>
                </w14:textFill>
              </w:rPr>
              <w:t>根据服务合同</w:t>
            </w:r>
            <w:r>
              <w:rPr>
                <w:rFonts w:hint="eastAsia" w:ascii="仿宋_GB2312" w:hAnsi="华文仿宋" w:eastAsia="仿宋_GB2312" w:cs="华文仿宋"/>
                <w:bCs/>
                <w:color w:val="000000" w:themeColor="text1"/>
                <w:sz w:val="32"/>
                <w:szCs w:val="32"/>
                <w14:textFill>
                  <w14:solidFill>
                    <w14:schemeClr w14:val="tx1"/>
                  </w14:solidFill>
                </w14:textFill>
              </w:rPr>
              <w:t>，对项目实施情况和绩效目标完成情况进行</w:t>
            </w:r>
            <w:r>
              <w:rPr>
                <w:rFonts w:hint="eastAsia" w:ascii="仿宋_GB2312" w:hAnsi="仿宋" w:eastAsia="仿宋_GB2312"/>
                <w:color w:val="000000" w:themeColor="text1"/>
                <w:sz w:val="32"/>
                <w:szCs w:val="32"/>
                <w14:textFill>
                  <w14:solidFill>
                    <w14:schemeClr w14:val="tx1"/>
                  </w14:solidFill>
                </w14:textFill>
              </w:rPr>
              <w:t>评估验收，</w:t>
            </w:r>
            <w:r>
              <w:rPr>
                <w:rFonts w:hint="eastAsia" w:ascii="仿宋_GB2312" w:hAnsi="华文仿宋" w:eastAsia="仿宋_GB2312" w:cs="华文仿宋"/>
                <w:bCs/>
                <w:color w:val="000000" w:themeColor="text1"/>
                <w:sz w:val="32"/>
                <w:szCs w:val="32"/>
                <w14:textFill>
                  <w14:solidFill>
                    <w14:schemeClr w14:val="tx1"/>
                  </w14:solidFill>
                </w14:textFill>
              </w:rPr>
              <w:t>形成评估验收报告。</w:t>
            </w:r>
            <w:r>
              <w:rPr>
                <w:rFonts w:hint="eastAsia" w:ascii="仿宋_GB2312" w:hAnsi="仿宋" w:eastAsia="仿宋_GB2312"/>
                <w:color w:val="000000" w:themeColor="text1"/>
                <w:sz w:val="32"/>
                <w:szCs w:val="32"/>
                <w14:textFill>
                  <w14:solidFill>
                    <w14:schemeClr w14:val="tx1"/>
                  </w14:solidFill>
                </w14:textFill>
              </w:rPr>
              <w:t>评估验收报告报</w:t>
            </w:r>
            <w:r>
              <w:rPr>
                <w:rFonts w:hint="eastAsia" w:ascii="仿宋_GB2312" w:hAnsi="仿宋" w:eastAsia="仿宋_GB2312" w:cs="Arial"/>
                <w:color w:val="000000" w:themeColor="text1"/>
                <w:kern w:val="0"/>
                <w:sz w:val="32"/>
                <w:szCs w:val="32"/>
                <w14:textFill>
                  <w14:solidFill>
                    <w14:schemeClr w14:val="tx1"/>
                  </w14:solidFill>
                </w14:textFill>
              </w:rPr>
              <w:t>市人力资源社会保障局、</w:t>
            </w:r>
            <w:r>
              <w:rPr>
                <w:rFonts w:hint="eastAsia" w:ascii="仿宋_GB2312" w:hAnsi="Segoe UI" w:eastAsia="仿宋_GB2312" w:cs="Segoe UI"/>
                <w:color w:val="000000" w:themeColor="text1"/>
                <w:sz w:val="32"/>
                <w:szCs w:val="32"/>
                <w:shd w:val="clear" w:color="auto" w:fill="FFFFFF"/>
                <w14:textFill>
                  <w14:solidFill>
                    <w14:schemeClr w14:val="tx1"/>
                  </w14:solidFill>
                </w14:textFill>
              </w:rPr>
              <w:t>市社会保险经办</w:t>
            </w:r>
            <w:r>
              <w:rPr>
                <w:rFonts w:ascii="仿宋_GB2312" w:hAnsi="Segoe UI" w:eastAsia="仿宋_GB2312" w:cs="Segoe UI"/>
                <w:color w:val="000000" w:themeColor="text1"/>
                <w:sz w:val="32"/>
                <w:szCs w:val="32"/>
                <w:shd w:val="clear" w:color="auto" w:fill="FFFFFF"/>
                <w14:textFill>
                  <w14:solidFill>
                    <w14:schemeClr w14:val="tx1"/>
                  </w14:solidFill>
                </w14:textFill>
              </w:rPr>
              <w:t>机构</w:t>
            </w:r>
            <w:r>
              <w:rPr>
                <w:rFonts w:hint="eastAsia" w:ascii="仿宋_GB2312" w:hAnsi="仿宋" w:eastAsia="仿宋_GB2312"/>
                <w:color w:val="000000" w:themeColor="text1"/>
                <w:sz w:val="32"/>
                <w:szCs w:val="32"/>
                <w14:textFill>
                  <w14:solidFill>
                    <w14:schemeClr w14:val="tx1"/>
                  </w14:solidFill>
                </w14:textFill>
              </w:rPr>
              <w:t>备案。评估验收产生的费用由委托单位承担</w:t>
            </w:r>
            <w:r>
              <w:rPr>
                <w:rStyle w:val="7"/>
                <w:rFonts w:hint="eastAsia" w:ascii="仿宋_GB2312" w:eastAsia="仿宋_GB2312" w:hAnsiTheme="minorHAnsi" w:cstheme="minorBidi"/>
                <w:color w:val="000000" w:themeColor="text1"/>
                <w14:textFill>
                  <w14:solidFill>
                    <w14:schemeClr w14:val="tx1"/>
                  </w14:solidFill>
                </w14:textFill>
              </w:rPr>
              <w:t>。</w:t>
            </w:r>
            <w:r>
              <w:rPr>
                <w:rStyle w:val="7"/>
                <w:rFonts w:hint="eastAsia" w:ascii="仿宋_GB2312" w:eastAsia="仿宋_GB2312" w:hAnsiTheme="minorHAnsi" w:cstheme="minorBidi"/>
                <w:color w:val="000000" w:themeColor="text1"/>
                <w:sz w:val="32"/>
                <w:szCs w:val="32"/>
                <w14:textFill>
                  <w14:solidFill>
                    <w14:schemeClr w14:val="tx1"/>
                  </w14:solidFill>
                </w14:textFill>
              </w:rPr>
              <w:t>承</w:t>
            </w:r>
            <w:r>
              <w:rPr>
                <w:rFonts w:hint="eastAsia" w:ascii="仿宋_GB2312" w:hAnsi="仿宋" w:eastAsia="仿宋_GB2312"/>
                <w:bCs/>
                <w:color w:val="000000" w:themeColor="text1"/>
                <w:sz w:val="32"/>
                <w:szCs w:val="32"/>
                <w14:textFill>
                  <w14:solidFill>
                    <w14:schemeClr w14:val="tx1"/>
                  </w14:solidFill>
                </w14:textFill>
              </w:rPr>
              <w:t>担工伤预防项目实施的第三方机构不得作为该项目的评估验收机构。</w:t>
            </w:r>
          </w:p>
          <w:p w14:paraId="38C6C902">
            <w:pPr>
              <w:keepNext/>
              <w:keepLines/>
              <w:spacing w:line="540" w:lineRule="exact"/>
              <w:ind w:firstLine="640" w:firstLineChars="200"/>
              <w:outlineLvl w:val="3"/>
              <w:rPr>
                <w:rFonts w:ascii="仿宋_GB2312" w:hAnsi="微软雅黑"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第十六条</w:t>
            </w:r>
            <w:r>
              <w:rPr>
                <w:rFonts w:hint="eastAsia" w:ascii="仿宋_GB2312" w:hAnsi="微软雅黑"/>
                <w:color w:val="000000" w:themeColor="text1"/>
                <w:sz w:val="32"/>
                <w:szCs w:val="32"/>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承担项目评估验收工作的专家，应当具备以下条件：</w:t>
            </w:r>
          </w:p>
          <w:p w14:paraId="5B0B16E5">
            <w:pPr>
              <w:keepNext/>
              <w:keepLines/>
              <w:spacing w:line="540" w:lineRule="exact"/>
              <w:ind w:firstLine="640" w:firstLineChars="200"/>
              <w:outlineLvl w:val="3"/>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（一）全日制本科（含）以上学历或具有相关专业中级（含）以上职称，从事工伤预防、职业卫生、安全生产、财务管理等相关工作3年以上；</w:t>
            </w:r>
          </w:p>
          <w:p w14:paraId="5EAA1838">
            <w:pPr>
              <w:pStyle w:val="4"/>
              <w:shd w:val="clear" w:color="auto" w:fill="FFFFFF"/>
              <w:spacing w:before="0" w:beforeAutospacing="0" w:after="0" w:afterAutospacing="0" w:line="540" w:lineRule="exact"/>
              <w:ind w:left="64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（二）具有良好的职业道德，无重大违法违规记录；</w:t>
            </w:r>
          </w:p>
          <w:p w14:paraId="389CAA04">
            <w:pPr>
              <w:widowControl/>
              <w:spacing w:line="540" w:lineRule="exact"/>
              <w:ind w:right="111" w:rightChars="53"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（三）身体健康，愿意并能积极参加工伤预防及相关工作。</w:t>
            </w:r>
          </w:p>
          <w:p w14:paraId="5ADD6E44">
            <w:pPr>
              <w:widowControl/>
              <w:spacing w:line="540" w:lineRule="exact"/>
              <w:ind w:right="111" w:rightChars="53"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第十七条</w:t>
            </w:r>
            <w:r>
              <w:rPr>
                <w:rFonts w:hint="eastAsia" w:ascii="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能够按照服务协议或服务合同完成项目并达到预期效果的，应验收合格。</w:t>
            </w:r>
          </w:p>
          <w:p w14:paraId="565BEB56">
            <w:pPr>
              <w:pStyle w:val="2"/>
              <w:spacing w:line="540" w:lineRule="exact"/>
              <w:ind w:firstLine="640" w:firstLineChars="200"/>
              <w:jc w:val="both"/>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评估验收合格后,</w:t>
            </w:r>
            <w:r>
              <w:rPr>
                <w:rFonts w:hint="eastAsia" w:ascii="仿宋_GB2312" w:hAnsi="宋体" w:cs="Tahoma"/>
                <w:color w:val="000000" w:themeColor="text1"/>
                <w:kern w:val="0"/>
                <w:sz w:val="32"/>
                <w:szCs w:val="32"/>
                <w14:textFill>
                  <w14:solidFill>
                    <w14:schemeClr w14:val="tx1"/>
                  </w14:solidFill>
                </w14:textFill>
              </w:rPr>
              <w:t xml:space="preserve"> 提出项目的单位</w:t>
            </w:r>
            <w:r>
              <w:rPr>
                <w:rFonts w:hint="eastAsia" w:ascii="仿宋_GB2312"/>
                <w:color w:val="000000" w:themeColor="text1"/>
                <w:sz w:val="32"/>
                <w:szCs w:val="32"/>
                <w14:textFill>
                  <w14:solidFill>
                    <w14:schemeClr w14:val="tx1"/>
                  </w14:solidFill>
                </w14:textFill>
              </w:rPr>
              <w:t>向市社会保险经办机构</w:t>
            </w:r>
            <w:r>
              <w:rPr>
                <w:rFonts w:hint="eastAsia" w:ascii="仿宋_GB2312" w:hAnsi="仿宋"/>
                <w:color w:val="000000" w:themeColor="text1"/>
                <w:sz w:val="32"/>
                <w:szCs w:val="32"/>
                <w14:textFill>
                  <w14:solidFill>
                    <w14:schemeClr w14:val="tx1"/>
                  </w14:solidFill>
                </w14:textFill>
              </w:rPr>
              <w:t>提交</w:t>
            </w:r>
            <w:r>
              <w:rPr>
                <w:rFonts w:hint="eastAsia" w:ascii="仿宋_GB2312"/>
                <w:color w:val="000000" w:themeColor="text1"/>
                <w:sz w:val="32"/>
                <w:szCs w:val="32"/>
                <w14:textFill>
                  <w14:solidFill>
                    <w14:schemeClr w14:val="tx1"/>
                  </w14:solidFill>
                </w14:textFill>
              </w:rPr>
              <w:t>项目验收报告和相关票据凭证等,</w:t>
            </w:r>
            <w:r>
              <w:rPr>
                <w:rFonts w:hint="eastAsia" w:ascii="仿宋_GB2312" w:hAnsi="仿宋"/>
                <w:color w:val="000000" w:themeColor="text1"/>
                <w:sz w:val="32"/>
                <w:szCs w:val="32"/>
                <w14:textFill>
                  <w14:solidFill>
                    <w14:schemeClr w14:val="tx1"/>
                  </w14:solidFill>
                </w14:textFill>
              </w:rPr>
              <w:t xml:space="preserve"> 委托第三方实施的项目还需要提交服务合同</w:t>
            </w:r>
            <w:r>
              <w:rPr>
                <w:rFonts w:hint="eastAsia" w:ascii="仿宋_GB2312"/>
                <w:color w:val="000000" w:themeColor="text1"/>
                <w:sz w:val="32"/>
                <w:szCs w:val="32"/>
                <w14:textFill>
                  <w14:solidFill>
                    <w14:schemeClr w14:val="tx1"/>
                  </w14:solidFill>
                </w14:textFill>
              </w:rPr>
              <w:t>,市社保经办机构按照服务协议</w:t>
            </w:r>
            <w:r>
              <w:rPr>
                <w:rFonts w:hint="eastAsia" w:ascii="仿宋_GB2312" w:hAnsi="仿宋"/>
                <w:color w:val="000000" w:themeColor="text1"/>
                <w:sz w:val="32"/>
                <w:szCs w:val="32"/>
                <w14:textFill>
                  <w14:solidFill>
                    <w14:schemeClr w14:val="tx1"/>
                  </w14:solidFill>
                </w14:textFill>
              </w:rPr>
              <w:t>付款。具体程序按社会保险基金财务制度及相关规定执行。</w:t>
            </w:r>
          </w:p>
          <w:p w14:paraId="5846E5FD">
            <w:pPr>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验收不合格的预防项目，由市社会保险经办机构依据服务协议扣减部分或全部费用。</w:t>
            </w:r>
            <w:r>
              <w:rPr>
                <w:rFonts w:hint="eastAsia" w:ascii="仿宋_GB2312" w:hAnsi="仿宋" w:eastAsia="仿宋_GB2312"/>
                <w:color w:val="000000" w:themeColor="text1"/>
                <w:sz w:val="32"/>
                <w:szCs w:val="32"/>
                <w14:textFill>
                  <w14:solidFill>
                    <w14:schemeClr w14:val="tx1"/>
                  </w14:solidFill>
                </w14:textFill>
              </w:rPr>
              <w:t xml:space="preserve"> </w:t>
            </w:r>
          </w:p>
          <w:p w14:paraId="1DC74AB9">
            <w:pPr>
              <w:widowControl/>
              <w:spacing w:line="540" w:lineRule="exact"/>
              <w:ind w:right="111" w:rightChars="53" w:firstLine="640" w:firstLineChars="200"/>
              <w:rPr>
                <w:rStyle w:val="7"/>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第十八条 </w:t>
            </w:r>
            <w:r>
              <w:rPr>
                <w:rFonts w:hint="eastAsia" w:ascii="仿宋_GB2312" w:hAnsi="仿宋" w:eastAsia="仿宋_GB2312" w:cs="Arial"/>
                <w:color w:val="000000" w:themeColor="text1"/>
                <w:kern w:val="0"/>
                <w:sz w:val="32"/>
                <w:szCs w:val="32"/>
                <w14:textFill>
                  <w14:solidFill>
                    <w14:schemeClr w14:val="tx1"/>
                  </w14:solidFill>
                </w14:textFill>
              </w:rPr>
              <w:t>面向社会和中小微型企业的工伤预防项目，可</w:t>
            </w:r>
            <w:r>
              <w:rPr>
                <w:rFonts w:hint="eastAsia" w:ascii="仿宋_GB2312" w:hAnsi="仿宋" w:eastAsia="仿宋_GB2312"/>
                <w:color w:val="000000" w:themeColor="text1"/>
                <w:spacing w:val="15"/>
                <w:kern w:val="0"/>
                <w:sz w:val="32"/>
                <w:szCs w:val="32"/>
                <w:shd w:val="clear" w:color="auto" w:fill="FFFFFF"/>
                <w14:textFill>
                  <w14:solidFill>
                    <w14:schemeClr w14:val="tx1"/>
                  </w14:solidFill>
                </w14:textFill>
              </w:rPr>
              <w:t>由联席会议讨论确定</w:t>
            </w:r>
            <w:r>
              <w:rPr>
                <w:rFonts w:hint="eastAsia" w:ascii="仿宋_GB2312" w:hAnsi="仿宋" w:eastAsia="仿宋_GB2312"/>
                <w:color w:val="000000" w:themeColor="text1"/>
                <w:sz w:val="32"/>
                <w:szCs w:val="32"/>
                <w14:textFill>
                  <w14:solidFill>
                    <w14:schemeClr w14:val="tx1"/>
                  </w14:solidFill>
                </w14:textFill>
              </w:rPr>
              <w:t>，并由市社会保险经办机构签订服务协议具体实施。</w:t>
            </w:r>
          </w:p>
          <w:p w14:paraId="5F4FC8CA">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第十九条 </w:t>
            </w:r>
            <w:r>
              <w:rPr>
                <w:rFonts w:hint="eastAsia" w:ascii="仿宋_GB2312" w:hAnsi="仿宋" w:eastAsia="仿宋_GB2312"/>
                <w:color w:val="000000" w:themeColor="text1"/>
                <w:sz w:val="32"/>
                <w:szCs w:val="32"/>
                <w14:textFill>
                  <w14:solidFill>
                    <w14:schemeClr w14:val="tx1"/>
                  </w14:solidFill>
                </w14:textFill>
              </w:rPr>
              <w:t>项目申报单位、工伤预防服务机构</w:t>
            </w:r>
            <w:r>
              <w:rPr>
                <w:rFonts w:hint="eastAsia" w:ascii="仿宋_GB2312" w:eastAsia="仿宋_GB2312"/>
                <w:bCs/>
                <w:color w:val="000000" w:themeColor="text1"/>
                <w:sz w:val="32"/>
                <w:szCs w:val="32"/>
                <w14:textFill>
                  <w14:solidFill>
                    <w14:schemeClr w14:val="tx1"/>
                  </w14:solidFill>
                </w14:textFill>
              </w:rPr>
              <w:t>违反规定或协议（合同）的约定、项目验收不合格的，</w:t>
            </w:r>
            <w:r>
              <w:rPr>
                <w:rFonts w:hint="eastAsia" w:ascii="仿宋_GB2312" w:hAnsi="仿宋" w:eastAsia="仿宋_GB2312" w:cs="Arial"/>
                <w:bCs/>
                <w:color w:val="000000" w:themeColor="text1"/>
                <w:kern w:val="0"/>
                <w:sz w:val="32"/>
                <w:szCs w:val="32"/>
                <w14:textFill>
                  <w14:solidFill>
                    <w14:schemeClr w14:val="tx1"/>
                  </w14:solidFill>
                </w14:textFill>
              </w:rPr>
              <w:t>三年内不得从事工伤预防项目。</w:t>
            </w:r>
            <w:r>
              <w:rPr>
                <w:rFonts w:hint="eastAsia" w:ascii="仿宋_GB2312" w:hAnsi="仿宋" w:eastAsia="仿宋_GB2312"/>
                <w:color w:val="000000" w:themeColor="text1"/>
                <w:sz w:val="32"/>
                <w:szCs w:val="32"/>
                <w14:textFill>
                  <w14:solidFill>
                    <w14:schemeClr w14:val="tx1"/>
                  </w14:solidFill>
                </w14:textFill>
              </w:rPr>
              <w:t>存在欺诈、骗取等</w:t>
            </w:r>
            <w:r>
              <w:rPr>
                <w:rFonts w:ascii="仿宋_GB2312" w:hAnsi="仿宋" w:eastAsia="仿宋_GB2312"/>
                <w:color w:val="000000" w:themeColor="text1"/>
                <w:sz w:val="32"/>
                <w:szCs w:val="32"/>
                <w14:textFill>
                  <w14:solidFill>
                    <w14:schemeClr w14:val="tx1"/>
                  </w14:solidFill>
                </w14:textFill>
              </w:rPr>
              <w:t>违规使用</w:t>
            </w:r>
            <w:r>
              <w:rPr>
                <w:rFonts w:hint="eastAsia" w:ascii="仿宋_GB2312" w:hAnsi="仿宋" w:eastAsia="仿宋_GB2312"/>
                <w:color w:val="000000" w:themeColor="text1"/>
                <w:sz w:val="32"/>
                <w:szCs w:val="32"/>
                <w14:textFill>
                  <w14:solidFill>
                    <w14:schemeClr w14:val="tx1"/>
                  </w14:solidFill>
                </w14:textFill>
              </w:rPr>
              <w:t>工伤预防费行为的，按照有关法律法规等</w:t>
            </w:r>
            <w:r>
              <w:rPr>
                <w:rFonts w:ascii="仿宋_GB2312" w:hAnsi="仿宋" w:eastAsia="仿宋_GB2312"/>
                <w:color w:val="000000" w:themeColor="text1"/>
                <w:sz w:val="32"/>
                <w:szCs w:val="32"/>
                <w14:textFill>
                  <w14:solidFill>
                    <w14:schemeClr w14:val="tx1"/>
                  </w14:solidFill>
                </w14:textFill>
              </w:rPr>
              <w:t>规定</w:t>
            </w:r>
            <w:r>
              <w:rPr>
                <w:rFonts w:hint="eastAsia" w:ascii="仿宋_GB2312" w:hAnsi="仿宋" w:eastAsia="仿宋_GB2312"/>
                <w:color w:val="000000" w:themeColor="text1"/>
                <w:sz w:val="32"/>
                <w:szCs w:val="32"/>
                <w14:textFill>
                  <w14:solidFill>
                    <w14:schemeClr w14:val="tx1"/>
                  </w14:solidFill>
                </w14:textFill>
              </w:rPr>
              <w:t>进行处理。</w:t>
            </w:r>
          </w:p>
          <w:p w14:paraId="0DA0A2C0">
            <w:pPr>
              <w:pStyle w:val="9"/>
              <w:spacing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第二十条</w:t>
            </w:r>
            <w:r>
              <w:rPr>
                <w:rFonts w:hint="eastAsia" w:ascii="仿宋_GB2312" w:hAnsi="仿宋" w:eastAsia="仿宋_GB2312"/>
                <w:color w:val="000000" w:themeColor="text1"/>
                <w:sz w:val="32"/>
                <w:szCs w:val="32"/>
                <w14:textFill>
                  <w14:solidFill>
                    <w14:schemeClr w14:val="tx1"/>
                  </w14:solidFill>
                </w14:textFill>
              </w:rPr>
              <w:t xml:space="preserve"> 本实施细则自印发之日起施行。</w:t>
            </w:r>
            <w:r>
              <w:rPr>
                <w:rFonts w:hint="eastAsia" w:ascii="仿宋_GB2312" w:hAnsi="微软雅黑" w:eastAsia="仿宋_GB2312"/>
                <w:color w:val="000000" w:themeColor="text1"/>
                <w:sz w:val="32"/>
                <w:szCs w:val="32"/>
                <w14:textFill>
                  <w14:solidFill>
                    <w14:schemeClr w14:val="tx1"/>
                  </w14:solidFill>
                </w14:textFill>
              </w:rPr>
              <w:t xml:space="preserve">                             </w:t>
            </w:r>
          </w:p>
          <w:p w14:paraId="1F483E8E">
            <w:pPr>
              <w:spacing w:line="540" w:lineRule="exact"/>
              <w:rPr>
                <w:rFonts w:ascii="仿宋_GB2312" w:hAnsi="宋体" w:cs="宋体"/>
                <w:color w:val="000000" w:themeColor="text1"/>
                <w:kern w:val="0"/>
                <w:sz w:val="32"/>
                <w:szCs w:val="32"/>
                <w14:textFill>
                  <w14:solidFill>
                    <w14:schemeClr w14:val="tx1"/>
                  </w14:solidFill>
                </w14:textFill>
              </w:rPr>
            </w:pPr>
          </w:p>
        </w:tc>
      </w:tr>
    </w:tbl>
    <w:p w14:paraId="6DF7DF2A">
      <w:pPr>
        <w:spacing w:line="360" w:lineRule="auto"/>
        <w:ind w:right="111" w:rightChars="53"/>
        <w:jc w:val="left"/>
        <w:rPr>
          <w:rFonts w:asciiTheme="minorEastAsia" w:hAnsiTheme="minorEastAsia"/>
          <w:color w:val="000000" w:themeColor="text1"/>
          <w:sz w:val="32"/>
          <w:szCs w:val="32"/>
          <w14:textFill>
            <w14:solidFill>
              <w14:schemeClr w14:val="tx1"/>
            </w14:solidFill>
          </w14:textFill>
        </w:rPr>
      </w:pPr>
    </w:p>
    <w:p w14:paraId="05806B71">
      <w:pPr>
        <w:ind w:right="111" w:rightChars="53"/>
        <w:rPr>
          <w:rFonts w:ascii="仿宋" w:hAnsi="仿宋" w:eastAsia="仿宋"/>
          <w:color w:val="000000" w:themeColor="text1"/>
          <w:sz w:val="32"/>
          <w:szCs w:val="32"/>
          <w14:textFill>
            <w14:solidFill>
              <w14:schemeClr w14:val="tx1"/>
            </w14:solidFill>
          </w14:textFill>
        </w:rPr>
      </w:pPr>
      <w:r>
        <w:rPr>
          <w:rFonts w:hint="eastAsia" w:asciiTheme="minorEastAsia" w:hAnsiTheme="minorEastAsia"/>
          <w:b/>
          <w:color w:val="000000" w:themeColor="text1"/>
          <w:sz w:val="44"/>
          <w:szCs w:val="44"/>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(此</w:t>
      </w:r>
      <w:r>
        <w:rPr>
          <w:rFonts w:ascii="仿宋" w:hAnsi="仿宋" w:eastAsia="仿宋"/>
          <w:color w:val="000000" w:themeColor="text1"/>
          <w:sz w:val="32"/>
          <w:szCs w:val="32"/>
          <w14:textFill>
            <w14:solidFill>
              <w14:schemeClr w14:val="tx1"/>
            </w14:solidFill>
          </w14:textFill>
        </w:rPr>
        <w:t>件主动公开</w:t>
      </w:r>
      <w:r>
        <w:rPr>
          <w:rFonts w:hint="eastAsia" w:ascii="仿宋" w:hAnsi="仿宋" w:eastAsia="仿宋"/>
          <w:color w:val="000000" w:themeColor="text1"/>
          <w:sz w:val="32"/>
          <w:szCs w:val="32"/>
          <w14:textFill>
            <w14:solidFill>
              <w14:schemeClr w14:val="tx1"/>
            </w14:solidFill>
          </w14:textFill>
        </w:rPr>
        <w:t>)</w:t>
      </w:r>
    </w:p>
    <w:p w14:paraId="32E6ABC5">
      <w:pPr>
        <w:ind w:firstLine="130" w:firstLineChars="62"/>
      </w:pPr>
    </w:p>
    <w:p w14:paraId="0253C9E6">
      <w:pPr>
        <w:ind w:firstLine="130" w:firstLineChars="62"/>
      </w:pPr>
    </w:p>
    <w:p w14:paraId="24E4F462">
      <w:pPr>
        <w:ind w:firstLine="130" w:firstLineChars="62"/>
      </w:pPr>
    </w:p>
    <w:p w14:paraId="08B4118A">
      <w:pPr>
        <w:ind w:firstLine="130" w:firstLineChars="62"/>
      </w:pPr>
    </w:p>
    <w:p w14:paraId="2C57376D">
      <w:pPr>
        <w:pBdr>
          <w:top w:val="single" w:color="auto" w:sz="6" w:space="1"/>
          <w:bottom w:val="single" w:color="auto" w:sz="6" w:space="1"/>
        </w:pBdr>
        <w:spacing w:line="560" w:lineRule="exact"/>
        <w:ind w:firstLine="280" w:firstLineChars="100"/>
        <w:rPr>
          <w:color w:val="000000" w:themeColor="text1"/>
          <w14:textFill>
            <w14:solidFill>
              <w14:schemeClr w14:val="tx1"/>
            </w14:solidFill>
          </w14:textFill>
        </w:rPr>
      </w:pPr>
      <w:r>
        <w:rPr>
          <w:rFonts w:hint="eastAsia" w:ascii="仿宋_GB2312" w:eastAsia="仿宋_GB2312"/>
          <w:sz w:val="28"/>
          <w:szCs w:val="28"/>
        </w:rPr>
        <w:t>北京市人力资源和社会保障局办公室      2019年12月25日印发</w:t>
      </w:r>
    </w:p>
    <w:p w14:paraId="4FD7BC85"/>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678512"/>
      <w:docPartObj>
        <w:docPartGallery w:val="AutoText"/>
      </w:docPartObj>
    </w:sdtPr>
    <w:sdtEndPr>
      <w:rPr>
        <w:rFonts w:asciiTheme="minorEastAsia" w:hAnsiTheme="minorEastAsia" w:eastAsiaTheme="minorEastAsia"/>
        <w:sz w:val="28"/>
        <w:szCs w:val="28"/>
      </w:rPr>
    </w:sdtEndPr>
    <w:sdtContent>
      <w:p w14:paraId="7C010A8F">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p w14:paraId="19D19E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548986049"/>
      <w:docPartObj>
        <w:docPartGallery w:val="AutoText"/>
      </w:docPartObj>
    </w:sdtPr>
    <w:sdtEndPr>
      <w:rPr>
        <w:rFonts w:asciiTheme="minorEastAsia" w:hAnsiTheme="minorEastAsia" w:eastAsiaTheme="minorEastAsia"/>
        <w:sz w:val="28"/>
        <w:szCs w:val="28"/>
      </w:rPr>
    </w:sdtEndPr>
    <w:sdtContent>
      <w:p w14:paraId="2BEBF5D0">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p w14:paraId="1A9948A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04"/>
    <w:rsid w:val="00484CE4"/>
    <w:rsid w:val="00622273"/>
    <w:rsid w:val="00A84B56"/>
    <w:rsid w:val="00A877EF"/>
    <w:rsid w:val="00B00D04"/>
    <w:rsid w:val="2FD9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nhideWhenUsed/>
    <w:uiPriority w:val="99"/>
    <w:pPr>
      <w:spacing w:line="560" w:lineRule="exact"/>
      <w:jc w:val="left"/>
    </w:pPr>
    <w:rPr>
      <w:rFonts w:eastAsia="仿宋_GB2312"/>
      <w:sz w:val="30"/>
      <w:szCs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line="560" w:lineRule="exact"/>
      <w:jc w:val="left"/>
    </w:pPr>
    <w:rPr>
      <w:rFonts w:ascii="宋体" w:hAnsi="宋体" w:cs="宋体"/>
      <w:kern w:val="0"/>
      <w:sz w:val="24"/>
      <w:szCs w:val="24"/>
    </w:rPr>
  </w:style>
  <w:style w:type="character" w:styleId="7">
    <w:name w:val="annotation reference"/>
    <w:basedOn w:val="6"/>
    <w:semiHidden/>
    <w:unhideWhenUsed/>
    <w:uiPriority w:val="99"/>
    <w:rPr>
      <w:sz w:val="21"/>
      <w:szCs w:val="21"/>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批注文字 字符"/>
    <w:basedOn w:val="6"/>
    <w:link w:val="2"/>
    <w:qFormat/>
    <w:uiPriority w:val="99"/>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2769</Words>
  <Characters>2782</Characters>
  <Lines>20</Lines>
  <Paragraphs>5</Paragraphs>
  <TotalTime>1</TotalTime>
  <ScaleCrop>false</ScaleCrop>
  <LinksUpToDate>false</LinksUpToDate>
  <CharactersWithSpaces>2851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2019-12-30T05:21:00Z</dcterms:created>
  <dc:creator>Administrator</dc:creator>
  <cp:lastModifiedBy>哄哄</cp:lastModifiedBy>
  <dcterms:modified xsi:type="dcterms:W3CDTF">2026-06-01T02:18:56Z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eyJoZGlkIjoiOTQ5OWQwZDEzZTU1NWUxYmViMDM5ZjYyMDM1NTUyNzQiLCJ1c2VySWQiOiI3NzgyMjM2NDYifQ==</vt:lpwstr>
  </property>
  <property fmtid="{D5CDD505-2E9C-101B-9397-08002B2CF9AE}" pid="3" name="KSOProductBuildVer">
    <vt:lpwstr>2052-12.1.0.26375</vt:lpwstr>
  </property>
  <property fmtid="{D5CDD505-2E9C-101B-9397-08002B2CF9AE}" pid="4" name="ICV">
    <vt:lpwstr>59D3BA4403E842D7805181670B0F9313_13</vt:lpwstr>
  </property>
</Properties>
</file>