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69" w:rsidRPr="003C7FCA" w:rsidRDefault="00052169" w:rsidP="00052169">
      <w:pPr>
        <w:spacing w:line="560" w:lineRule="exact"/>
        <w:ind w:right="480"/>
        <w:rPr>
          <w:rFonts w:ascii="仿宋_GB2312" w:hint="eastAsia"/>
          <w:color w:val="000000"/>
          <w:sz w:val="32"/>
          <w:szCs w:val="32"/>
        </w:rPr>
      </w:pPr>
      <w:r w:rsidRPr="003C7FCA">
        <w:rPr>
          <w:rFonts w:ascii="仿宋_GB2312" w:hint="eastAsia"/>
          <w:color w:val="000000"/>
          <w:sz w:val="32"/>
          <w:szCs w:val="32"/>
        </w:rPr>
        <w:t>附件</w:t>
      </w:r>
    </w:p>
    <w:p w:rsidR="00052169" w:rsidRPr="003C7FCA" w:rsidRDefault="00052169" w:rsidP="00052169">
      <w:pPr>
        <w:spacing w:line="560" w:lineRule="exact"/>
        <w:ind w:right="480"/>
        <w:jc w:val="center"/>
        <w:rPr>
          <w:rFonts w:ascii="仿宋_GB2312" w:hint="eastAsia"/>
          <w:b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         </w:t>
      </w:r>
      <w:r w:rsidRPr="003C7FCA">
        <w:rPr>
          <w:rFonts w:ascii="仿宋_GB2312" w:hint="eastAsia"/>
          <w:b/>
          <w:color w:val="000000"/>
          <w:sz w:val="32"/>
          <w:szCs w:val="32"/>
        </w:rPr>
        <w:t>人力资源服务机构诚信状况评估参考指标</w:t>
      </w:r>
    </w:p>
    <w:tbl>
      <w:tblPr>
        <w:tblW w:w="9460" w:type="dxa"/>
        <w:tblInd w:w="96" w:type="dxa"/>
        <w:tblLook w:val="04A0"/>
      </w:tblPr>
      <w:tblGrid>
        <w:gridCol w:w="720"/>
        <w:gridCol w:w="1460"/>
        <w:gridCol w:w="6580"/>
        <w:gridCol w:w="700"/>
      </w:tblGrid>
      <w:tr w:rsidR="00052169" w:rsidRPr="008904D7" w:rsidTr="00F17B90">
        <w:trPr>
          <w:trHeight w:val="312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指标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评分</w:t>
            </w: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一、基本条件(10分)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1.设立情况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依法成立，相关证照齐全。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2.年检情况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按时报送材料，及时办理变更，年检审查合格。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3.从业时间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持续开展人力资源服务业务满3年。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4.行政处罚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近2年未受过有关行政机关的行政处理或行政处罚。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二、服务规范(15分)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5.信息公示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公示证照、收费标准、主营业务服务规程等信息，信息内容真实可靠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6.服务规程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对服务项目制定服务规程，并严格按照规程提供服务。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7.服务记录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对各项服务进行服务记录，如实反映服务质量及收费情况。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8.监管情况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自觉接受行政主管部门的监督检查，遵守主管部门相关管理规定。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三、组织建设</w:t>
            </w:r>
            <w:r>
              <w:rPr>
                <w:rFonts w:ascii="宋体" w:hAnsi="宋体" w:cs="宋体" w:hint="eastAsia"/>
                <w:kern w:val="0"/>
                <w:sz w:val="22"/>
              </w:rPr>
              <w:t>(15分</w:t>
            </w:r>
            <w:r w:rsidRPr="008904D7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9.管理机构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管理人员相对稳定、熟悉行业相关知识，管理制度健全。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10.员工素质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从业人员熟悉人力资源服务业务及相关知识，诚信守法，无违法犯罪行为。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11.制度建设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根据自身业务，建立相关服务制度，制度健全完善、适应业务发展的需要。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12.场所设施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有固定的服务场所，布局划分合理，设施配置完备，满足业务开展的需要。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四、信用状况(30分)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13.信用管理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落实信用管理制度，建立信用档案，实施风险管理，无不良信贷记录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9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14.用工情况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依法与员工签订劳动合同、支付工资、缴纳社会保险费，无侵害员工合法权益的记录，劳动保障守法诚信等级评为A级，未因重大劳动保障违法行为被予以社会公布。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15.客户权益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客户有较高的满意度，无侵害客户合法权益的不良记录。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16.纠纷处理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投诉处理及时，记录全面准确，无有效</w:t>
            </w:r>
            <w:proofErr w:type="gramStart"/>
            <w:r w:rsidRPr="008904D7">
              <w:rPr>
                <w:rFonts w:ascii="宋体" w:hAnsi="宋体" w:cs="宋体" w:hint="eastAsia"/>
                <w:kern w:val="0"/>
                <w:sz w:val="22"/>
              </w:rPr>
              <w:t>不</w:t>
            </w:r>
            <w:proofErr w:type="gramEnd"/>
            <w:r w:rsidRPr="008904D7">
              <w:rPr>
                <w:rFonts w:ascii="宋体" w:hAnsi="宋体" w:cs="宋体" w:hint="eastAsia"/>
                <w:kern w:val="0"/>
                <w:sz w:val="22"/>
              </w:rPr>
              <w:t>诚信投诉记录。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五、服务业绩(15分)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17.服务数量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年提供服务数量达到一定的规模，服务范围和服务项目呈扩大趋势。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18.服务质量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具有较高的服务成功率，严格遵守协议，信守服务承诺。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19.收益情况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年收入和盈利状况良好，具有一定的抵御市场风险的能力。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六、社会责任(15分)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20.公益活动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主动提供义务服务，积极参与促进就业等社会公益活动。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21.行业活动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积极参加行业活动，为行业发展</w:t>
            </w:r>
            <w:proofErr w:type="gramStart"/>
            <w:r w:rsidRPr="008904D7">
              <w:rPr>
                <w:rFonts w:ascii="宋体" w:hAnsi="宋体" w:cs="宋体" w:hint="eastAsia"/>
                <w:kern w:val="0"/>
                <w:sz w:val="22"/>
              </w:rPr>
              <w:t>作出</w:t>
            </w:r>
            <w:proofErr w:type="gramEnd"/>
            <w:r w:rsidRPr="008904D7">
              <w:rPr>
                <w:rFonts w:ascii="宋体" w:hAnsi="宋体" w:cs="宋体" w:hint="eastAsia"/>
                <w:kern w:val="0"/>
                <w:sz w:val="22"/>
              </w:rPr>
              <w:t>努力。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22.社会评价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内部评价、公众评价良好，获得各级政府部门及社会团体表彰奖励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2169" w:rsidRPr="008904D7" w:rsidTr="00F17B90">
        <w:trPr>
          <w:trHeight w:val="276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904D7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8904D7" w:rsidRDefault="00052169" w:rsidP="00F17B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41739" w:rsidRDefault="00141739"/>
    <w:sectPr w:rsidR="00141739" w:rsidSect="0005216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169"/>
    <w:rsid w:val="00052169"/>
    <w:rsid w:val="0014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2017-08-10T08:42:00Z</dcterms:created>
  <dcterms:modified xsi:type="dcterms:W3CDTF">2017-08-10T08:43:00Z</dcterms:modified>
</cp:coreProperties>
</file>