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22" w:rsidRDefault="00E23922" w:rsidP="00E23922">
      <w:pPr>
        <w:pStyle w:val="2"/>
      </w:pPr>
      <w:r>
        <w:rPr>
          <w:rFonts w:hint="eastAsia"/>
        </w:rPr>
        <w:t>北京</w:t>
      </w:r>
      <w:r>
        <w:t>市人事考试</w:t>
      </w:r>
      <w:r>
        <w:rPr>
          <w:rFonts w:hint="eastAsia"/>
        </w:rPr>
        <w:t>通用</w:t>
      </w:r>
      <w:r>
        <w:t>平台专业技术人员执业资格证书查询系统操作</w:t>
      </w:r>
      <w:r>
        <w:rPr>
          <w:rFonts w:hint="eastAsia"/>
        </w:rPr>
        <w:t>指</w:t>
      </w:r>
      <w:r>
        <w:t>南</w:t>
      </w:r>
    </w:p>
    <w:p w:rsidR="00E23922" w:rsidRDefault="00E23922" w:rsidP="00E23922">
      <w:pPr>
        <w:pStyle w:val="3"/>
        <w:ind w:firstLineChars="300" w:firstLine="904"/>
      </w:pPr>
      <w:bookmarkStart w:id="0" w:name="_Toc508971368"/>
      <w:bookmarkStart w:id="1" w:name="_Toc20599717"/>
      <w:r>
        <w:rPr>
          <w:rFonts w:hint="eastAsia"/>
        </w:rPr>
        <w:t>1</w:t>
      </w:r>
      <w:r>
        <w:t>.1.1</w:t>
      </w:r>
      <w:bookmarkEnd w:id="0"/>
      <w:r>
        <w:rPr>
          <w:rFonts w:hint="eastAsia"/>
        </w:rPr>
        <w:t>阅读查询须知</w:t>
      </w:r>
      <w:bookmarkEnd w:id="1"/>
    </w:p>
    <w:p w:rsidR="00E23922" w:rsidRDefault="00E23922" w:rsidP="00E23922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、登录北京市人力资源和社会保障局官网（</w:t>
      </w:r>
      <w:r>
        <w:rPr>
          <w:rFonts w:hint="eastAsia"/>
          <w:sz w:val="28"/>
          <w:szCs w:val="28"/>
        </w:rPr>
        <w:t>rsj</w:t>
      </w:r>
      <w:r>
        <w:rPr>
          <w:sz w:val="28"/>
          <w:szCs w:val="28"/>
        </w:rPr>
        <w:t>.beijing.gov.cn</w:t>
      </w:r>
      <w:r>
        <w:rPr>
          <w:rFonts w:hint="eastAsia"/>
          <w:sz w:val="28"/>
          <w:szCs w:val="28"/>
        </w:rPr>
        <w:t>）。在办事服务模块下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点击【</w:t>
      </w:r>
      <w:r>
        <w:rPr>
          <w:sz w:val="28"/>
          <w:szCs w:val="28"/>
        </w:rPr>
        <w:t>专业技术人员资格证书查询】，进入</w:t>
      </w:r>
      <w:r>
        <w:rPr>
          <w:rFonts w:hint="eastAsia"/>
          <w:sz w:val="28"/>
          <w:szCs w:val="28"/>
        </w:rPr>
        <w:t>查询</w:t>
      </w:r>
      <w:r>
        <w:rPr>
          <w:sz w:val="28"/>
          <w:szCs w:val="28"/>
        </w:rPr>
        <w:t>须知页面</w:t>
      </w:r>
      <w:r>
        <w:rPr>
          <w:rFonts w:hint="eastAsia"/>
          <w:sz w:val="28"/>
          <w:szCs w:val="28"/>
        </w:rPr>
        <w:t>。如下图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.1-1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</w:t>
      </w:r>
    </w:p>
    <w:p w:rsidR="00E23922" w:rsidRDefault="00E23922" w:rsidP="00E23922">
      <w:r>
        <w:rPr>
          <w:noProof/>
        </w:rPr>
        <w:drawing>
          <wp:inline distT="0" distB="0" distL="0" distR="0" wp14:anchorId="37B4AFB8" wp14:editId="29C5E6E2">
            <wp:extent cx="5400040" cy="265938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922" w:rsidRDefault="00E23922" w:rsidP="00E23922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t>.1-1</w:t>
      </w:r>
    </w:p>
    <w:p w:rsidR="00E23922" w:rsidRDefault="00E23922" w:rsidP="00E23922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、仔细阅读查询</w:t>
      </w:r>
      <w:r>
        <w:rPr>
          <w:sz w:val="28"/>
          <w:szCs w:val="28"/>
        </w:rPr>
        <w:t>须知内容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如下图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.1-2</w:t>
      </w:r>
      <w:r>
        <w:rPr>
          <w:sz w:val="28"/>
          <w:szCs w:val="28"/>
        </w:rPr>
        <w:t>：</w:t>
      </w:r>
    </w:p>
    <w:p w:rsidR="00E23922" w:rsidRDefault="00E23922" w:rsidP="00E23922">
      <w:pPr>
        <w:spacing w:line="4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z w:val="28"/>
          <w:szCs w:val="28"/>
        </w:rPr>
        <w:t>若</w:t>
      </w:r>
      <w:r>
        <w:rPr>
          <w:rFonts w:hint="eastAsia"/>
          <w:sz w:val="28"/>
          <w:szCs w:val="28"/>
        </w:rPr>
        <w:t>不同意</w:t>
      </w:r>
      <w:r>
        <w:rPr>
          <w:sz w:val="28"/>
          <w:szCs w:val="28"/>
        </w:rPr>
        <w:t>，则点击【不同意】按钮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系统会提示您</w:t>
      </w:r>
      <w:r>
        <w:rPr>
          <w:rFonts w:hint="eastAsia"/>
          <w:sz w:val="28"/>
          <w:szCs w:val="28"/>
        </w:rPr>
        <w:t>是否</w:t>
      </w:r>
      <w:r>
        <w:rPr>
          <w:sz w:val="28"/>
          <w:szCs w:val="28"/>
        </w:rPr>
        <w:t>退出</w:t>
      </w:r>
      <w:r>
        <w:rPr>
          <w:rFonts w:hint="eastAsia"/>
          <w:sz w:val="28"/>
          <w:szCs w:val="28"/>
        </w:rPr>
        <w:t>证书查询</w:t>
      </w:r>
      <w:r>
        <w:rPr>
          <w:sz w:val="28"/>
          <w:szCs w:val="28"/>
        </w:rPr>
        <w:t>系统，确定，则退出证书查询系统</w:t>
      </w:r>
      <w:r>
        <w:rPr>
          <w:rFonts w:hint="eastAsia"/>
          <w:sz w:val="28"/>
          <w:szCs w:val="28"/>
        </w:rPr>
        <w:t>；取消，</w:t>
      </w:r>
      <w:r>
        <w:rPr>
          <w:sz w:val="28"/>
          <w:szCs w:val="28"/>
        </w:rPr>
        <w:t>则</w:t>
      </w:r>
      <w:r>
        <w:rPr>
          <w:rFonts w:hint="eastAsia"/>
          <w:sz w:val="28"/>
          <w:szCs w:val="28"/>
        </w:rPr>
        <w:t>停留在</w:t>
      </w:r>
      <w:r>
        <w:rPr>
          <w:sz w:val="28"/>
          <w:szCs w:val="28"/>
        </w:rPr>
        <w:t>查询须知页面。</w:t>
      </w:r>
    </w:p>
    <w:p w:rsidR="00E23922" w:rsidRDefault="00E23922" w:rsidP="00E23922">
      <w:pPr>
        <w:spacing w:line="4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>
        <w:rPr>
          <w:rFonts w:hint="eastAsia"/>
          <w:sz w:val="28"/>
          <w:szCs w:val="28"/>
        </w:rPr>
        <w:t>若</w:t>
      </w:r>
      <w:r>
        <w:rPr>
          <w:sz w:val="28"/>
          <w:szCs w:val="28"/>
        </w:rPr>
        <w:t>同意，则点击【同意】按钮，</w:t>
      </w:r>
      <w:r>
        <w:rPr>
          <w:rFonts w:hint="eastAsia"/>
          <w:sz w:val="28"/>
          <w:szCs w:val="28"/>
        </w:rPr>
        <w:t>系统</w:t>
      </w:r>
      <w:r>
        <w:rPr>
          <w:sz w:val="28"/>
          <w:szCs w:val="28"/>
        </w:rPr>
        <w:t>自动进入证书查询</w:t>
      </w:r>
      <w:r>
        <w:rPr>
          <w:rFonts w:hint="eastAsia"/>
          <w:sz w:val="28"/>
          <w:szCs w:val="28"/>
        </w:rPr>
        <w:t>页面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</w:t>
      </w:r>
    </w:p>
    <w:p w:rsidR="00E23922" w:rsidRDefault="00E23922" w:rsidP="00E23922">
      <w:r>
        <w:rPr>
          <w:noProof/>
        </w:rPr>
        <w:lastRenderedPageBreak/>
        <w:drawing>
          <wp:inline distT="0" distB="0" distL="0" distR="0" wp14:anchorId="2837390E" wp14:editId="69949677">
            <wp:extent cx="5400040" cy="309118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922" w:rsidRDefault="00E23922" w:rsidP="00E23922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t>.1-2</w:t>
      </w:r>
    </w:p>
    <w:p w:rsidR="00E23922" w:rsidRDefault="00E23922" w:rsidP="00E23922">
      <w:pPr>
        <w:pStyle w:val="3"/>
        <w:ind w:firstLineChars="300" w:firstLine="904"/>
      </w:pPr>
      <w:bookmarkStart w:id="2" w:name="_Toc20599718"/>
      <w:r>
        <w:rPr>
          <w:rFonts w:hint="eastAsia"/>
        </w:rPr>
        <w:t>1</w:t>
      </w:r>
      <w:r>
        <w:t>.1.2</w:t>
      </w:r>
      <w:r>
        <w:rPr>
          <w:rFonts w:hint="eastAsia"/>
        </w:rPr>
        <w:t>证书查询</w:t>
      </w:r>
      <w:bookmarkEnd w:id="2"/>
    </w:p>
    <w:p w:rsidR="00E23922" w:rsidRDefault="00E23922" w:rsidP="00E23922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、进入证书</w:t>
      </w:r>
      <w:r>
        <w:rPr>
          <w:sz w:val="28"/>
          <w:szCs w:val="28"/>
        </w:rPr>
        <w:t>查询页面，需按</w:t>
      </w:r>
      <w:r>
        <w:rPr>
          <w:rFonts w:hint="eastAsia"/>
          <w:sz w:val="28"/>
          <w:szCs w:val="28"/>
        </w:rPr>
        <w:t>以下</w:t>
      </w:r>
      <w:r>
        <w:rPr>
          <w:sz w:val="28"/>
          <w:szCs w:val="28"/>
        </w:rPr>
        <w:t>步骤</w:t>
      </w:r>
      <w:r>
        <w:rPr>
          <w:rFonts w:hint="eastAsia"/>
          <w:sz w:val="28"/>
          <w:szCs w:val="28"/>
        </w:rPr>
        <w:t>依次</w:t>
      </w:r>
      <w:r>
        <w:rPr>
          <w:sz w:val="28"/>
          <w:szCs w:val="28"/>
        </w:rPr>
        <w:t>填写并查询</w:t>
      </w:r>
      <w:r>
        <w:rPr>
          <w:rFonts w:hint="eastAsia"/>
          <w:sz w:val="28"/>
          <w:szCs w:val="28"/>
        </w:rPr>
        <w:t>，如图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.1-3</w:t>
      </w:r>
      <w:r>
        <w:rPr>
          <w:sz w:val="28"/>
          <w:szCs w:val="28"/>
        </w:rPr>
        <w:t>：</w:t>
      </w:r>
    </w:p>
    <w:p w:rsidR="00E23922" w:rsidRDefault="00E23922" w:rsidP="00E23922">
      <w:pPr>
        <w:spacing w:line="4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rFonts w:hint="eastAsia"/>
          <w:sz w:val="28"/>
          <w:szCs w:val="28"/>
        </w:rPr>
        <w:t>选择</w:t>
      </w:r>
      <w:r>
        <w:rPr>
          <w:sz w:val="28"/>
          <w:szCs w:val="28"/>
        </w:rPr>
        <w:t>取得待查证书</w:t>
      </w:r>
      <w:r>
        <w:rPr>
          <w:rFonts w:hint="eastAsia"/>
          <w:sz w:val="28"/>
          <w:szCs w:val="28"/>
        </w:rPr>
        <w:t>时</w:t>
      </w:r>
      <w:r>
        <w:rPr>
          <w:sz w:val="28"/>
          <w:szCs w:val="28"/>
        </w:rPr>
        <w:t>所用的</w:t>
      </w:r>
      <w:r>
        <w:rPr>
          <w:rFonts w:hint="eastAsia"/>
          <w:sz w:val="28"/>
          <w:szCs w:val="28"/>
        </w:rPr>
        <w:t>证件类型；</w:t>
      </w:r>
    </w:p>
    <w:p w:rsidR="00E23922" w:rsidRDefault="00E23922" w:rsidP="00E23922">
      <w:pPr>
        <w:spacing w:line="4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>
        <w:rPr>
          <w:rFonts w:hint="eastAsia"/>
          <w:sz w:val="28"/>
          <w:szCs w:val="28"/>
        </w:rPr>
        <w:t>此项</w:t>
      </w:r>
      <w:r>
        <w:rPr>
          <w:sz w:val="28"/>
          <w:szCs w:val="28"/>
        </w:rPr>
        <w:t>为必填，</w:t>
      </w:r>
      <w:r>
        <w:rPr>
          <w:rFonts w:hint="eastAsia"/>
          <w:sz w:val="28"/>
          <w:szCs w:val="28"/>
        </w:rPr>
        <w:t>填写</w:t>
      </w:r>
      <w:r>
        <w:rPr>
          <w:sz w:val="28"/>
          <w:szCs w:val="28"/>
        </w:rPr>
        <w:t>当前证件类型对应的证件号码</w:t>
      </w:r>
      <w:r>
        <w:rPr>
          <w:rFonts w:hint="eastAsia"/>
          <w:sz w:val="28"/>
          <w:szCs w:val="28"/>
        </w:rPr>
        <w:t>；</w:t>
      </w:r>
    </w:p>
    <w:p w:rsidR="00E23922" w:rsidRDefault="00E23922" w:rsidP="00E23922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此项</w:t>
      </w:r>
      <w:r>
        <w:rPr>
          <w:sz w:val="28"/>
          <w:szCs w:val="28"/>
        </w:rPr>
        <w:t>为必填</w:t>
      </w:r>
      <w:r>
        <w:rPr>
          <w:rFonts w:hint="eastAsia"/>
          <w:sz w:val="28"/>
          <w:szCs w:val="28"/>
        </w:rPr>
        <w:t>且仅填一项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填写</w:t>
      </w:r>
      <w:r>
        <w:rPr>
          <w:sz w:val="28"/>
          <w:szCs w:val="28"/>
        </w:rPr>
        <w:t>所查证书的证书编号或证书管理号</w:t>
      </w:r>
      <w:r>
        <w:rPr>
          <w:rFonts w:hint="eastAsia"/>
          <w:sz w:val="28"/>
          <w:szCs w:val="28"/>
        </w:rPr>
        <w:t>；</w:t>
      </w:r>
    </w:p>
    <w:p w:rsidR="00E23922" w:rsidRDefault="00E23922" w:rsidP="00E23922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填写</w:t>
      </w:r>
      <w:r>
        <w:rPr>
          <w:sz w:val="28"/>
          <w:szCs w:val="28"/>
        </w:rPr>
        <w:t>图形验证码，如果看不清可点击图片</w:t>
      </w:r>
      <w:r>
        <w:rPr>
          <w:rFonts w:hint="eastAsia"/>
          <w:sz w:val="28"/>
          <w:szCs w:val="28"/>
        </w:rPr>
        <w:t>切换；</w:t>
      </w:r>
    </w:p>
    <w:p w:rsidR="00E23922" w:rsidRDefault="00E23922" w:rsidP="00E23922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填写</w:t>
      </w:r>
      <w:r>
        <w:rPr>
          <w:sz w:val="28"/>
          <w:szCs w:val="28"/>
        </w:rPr>
        <w:t>手机</w:t>
      </w:r>
      <w:r>
        <w:rPr>
          <w:rFonts w:hint="eastAsia"/>
          <w:sz w:val="28"/>
          <w:szCs w:val="28"/>
        </w:rPr>
        <w:t>号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方便接收验证码短信，务必填写真实有效手机号码；</w:t>
      </w:r>
    </w:p>
    <w:p w:rsidR="00E23922" w:rsidRDefault="00E23922" w:rsidP="00E23922">
      <w:pPr>
        <w:spacing w:line="4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f. </w:t>
      </w:r>
      <w:r>
        <w:rPr>
          <w:rFonts w:hint="eastAsia"/>
          <w:sz w:val="28"/>
          <w:szCs w:val="28"/>
        </w:rPr>
        <w:t>点击【获取短信</w:t>
      </w:r>
      <w:r>
        <w:rPr>
          <w:sz w:val="28"/>
          <w:szCs w:val="28"/>
        </w:rPr>
        <w:t>验证码</w:t>
      </w:r>
      <w:r>
        <w:rPr>
          <w:rFonts w:hint="eastAsia"/>
          <w:sz w:val="28"/>
          <w:szCs w:val="28"/>
        </w:rPr>
        <w:t>】</w:t>
      </w:r>
      <w:r>
        <w:rPr>
          <w:sz w:val="28"/>
          <w:szCs w:val="28"/>
        </w:rPr>
        <w:t>按钮，验证码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分钟内有效，</w:t>
      </w:r>
      <w:r>
        <w:rPr>
          <w:rFonts w:hint="eastAsia"/>
          <w:sz w:val="28"/>
          <w:szCs w:val="28"/>
        </w:rPr>
        <w:t>务必</w:t>
      </w:r>
      <w:r>
        <w:rPr>
          <w:sz w:val="28"/>
          <w:szCs w:val="28"/>
        </w:rPr>
        <w:t>及时填写。</w:t>
      </w:r>
    </w:p>
    <w:p w:rsidR="00E23922" w:rsidRDefault="00E23922" w:rsidP="00E23922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如果提示</w:t>
      </w:r>
      <w:r>
        <w:rPr>
          <w:sz w:val="28"/>
          <w:szCs w:val="28"/>
        </w:rPr>
        <w:t>证件号码</w:t>
      </w:r>
      <w:r>
        <w:rPr>
          <w:rFonts w:hint="eastAsia"/>
          <w:sz w:val="28"/>
          <w:szCs w:val="28"/>
        </w:rPr>
        <w:t>和证书编号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证书</w:t>
      </w:r>
      <w:r>
        <w:rPr>
          <w:sz w:val="28"/>
          <w:szCs w:val="28"/>
        </w:rPr>
        <w:t>管理号不正确，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则</w:t>
      </w:r>
      <w:r>
        <w:rPr>
          <w:sz w:val="28"/>
          <w:szCs w:val="28"/>
        </w:rPr>
        <w:t>检查</w:t>
      </w:r>
      <w:r>
        <w:rPr>
          <w:rFonts w:hint="eastAsia"/>
          <w:sz w:val="28"/>
          <w:szCs w:val="28"/>
        </w:rPr>
        <w:t>并</w:t>
      </w:r>
      <w:r>
        <w:rPr>
          <w:sz w:val="28"/>
          <w:szCs w:val="28"/>
        </w:rPr>
        <w:t>修正所填证件号码和证书</w:t>
      </w:r>
      <w:r>
        <w:rPr>
          <w:rFonts w:hint="eastAsia"/>
          <w:sz w:val="28"/>
          <w:szCs w:val="28"/>
        </w:rPr>
        <w:t>编号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证书</w:t>
      </w:r>
      <w:r>
        <w:rPr>
          <w:sz w:val="28"/>
          <w:szCs w:val="28"/>
        </w:rPr>
        <w:t>管理号</w:t>
      </w:r>
      <w:r>
        <w:rPr>
          <w:rFonts w:hint="eastAsia"/>
          <w:sz w:val="28"/>
          <w:szCs w:val="28"/>
        </w:rPr>
        <w:t>。</w:t>
      </w:r>
    </w:p>
    <w:p w:rsidR="00E23922" w:rsidRDefault="00E23922" w:rsidP="00E23922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如果提示</w:t>
      </w:r>
      <w:r>
        <w:rPr>
          <w:sz w:val="28"/>
          <w:szCs w:val="28"/>
        </w:rPr>
        <w:t>图形验证码填写错误，则检查并修正图形验证码。</w:t>
      </w:r>
    </w:p>
    <w:p w:rsidR="00E23922" w:rsidRDefault="00E23922" w:rsidP="00E23922">
      <w:pPr>
        <w:spacing w:line="4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g.</w:t>
      </w:r>
      <w:r>
        <w:rPr>
          <w:rFonts w:hint="eastAsia"/>
          <w:sz w:val="28"/>
          <w:szCs w:val="28"/>
        </w:rPr>
        <w:t>短信验证码</w:t>
      </w:r>
      <w:r>
        <w:rPr>
          <w:sz w:val="28"/>
          <w:szCs w:val="28"/>
        </w:rPr>
        <w:t>填写之后，点击【</w:t>
      </w:r>
      <w:r>
        <w:rPr>
          <w:rFonts w:hint="eastAsia"/>
          <w:sz w:val="28"/>
          <w:szCs w:val="28"/>
        </w:rPr>
        <w:t>查询</w:t>
      </w:r>
      <w:r>
        <w:rPr>
          <w:sz w:val="28"/>
          <w:szCs w:val="28"/>
        </w:rPr>
        <w:t>】，则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查</w:t>
      </w:r>
      <w:r>
        <w:rPr>
          <w:rFonts w:hint="eastAsia"/>
          <w:sz w:val="28"/>
          <w:szCs w:val="28"/>
        </w:rPr>
        <w:t>看</w:t>
      </w:r>
      <w:r>
        <w:rPr>
          <w:sz w:val="28"/>
          <w:szCs w:val="28"/>
        </w:rPr>
        <w:t>查询结果；</w:t>
      </w:r>
      <w:r>
        <w:rPr>
          <w:rFonts w:hint="eastAsia"/>
          <w:sz w:val="28"/>
          <w:szCs w:val="28"/>
        </w:rPr>
        <w:t>点击【</w:t>
      </w:r>
      <w:r>
        <w:rPr>
          <w:sz w:val="28"/>
          <w:szCs w:val="28"/>
        </w:rPr>
        <w:t>重置】按钮，可清空证书查询页面所填内容，</w:t>
      </w:r>
      <w:r>
        <w:rPr>
          <w:rFonts w:hint="eastAsia"/>
          <w:sz w:val="28"/>
          <w:szCs w:val="28"/>
        </w:rPr>
        <w:t>用户</w:t>
      </w:r>
      <w:r>
        <w:rPr>
          <w:sz w:val="28"/>
          <w:szCs w:val="28"/>
        </w:rPr>
        <w:t>可重新填写信息并查询。</w:t>
      </w:r>
    </w:p>
    <w:p w:rsidR="00E23922" w:rsidRDefault="00E23922" w:rsidP="00E23922"/>
    <w:p w:rsidR="00E23922" w:rsidRDefault="00E23922" w:rsidP="00E23922"/>
    <w:p w:rsidR="00E23922" w:rsidRDefault="00E23922" w:rsidP="00E23922"/>
    <w:p w:rsidR="00E23922" w:rsidRDefault="00E23922" w:rsidP="00E23922">
      <w:r>
        <w:rPr>
          <w:noProof/>
        </w:rPr>
        <w:drawing>
          <wp:inline distT="0" distB="0" distL="0" distR="0" wp14:anchorId="045D3EE8" wp14:editId="0842FE6F">
            <wp:extent cx="5400040" cy="344106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922" w:rsidRDefault="00E23922" w:rsidP="00E23922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t>.1-3</w:t>
      </w:r>
    </w:p>
    <w:p w:rsidR="00E23922" w:rsidRDefault="00E23922" w:rsidP="00E23922">
      <w:pPr>
        <w:pStyle w:val="3"/>
        <w:ind w:firstLineChars="300" w:firstLine="904"/>
      </w:pPr>
      <w:bookmarkStart w:id="3" w:name="_Toc20599719"/>
      <w:r>
        <w:rPr>
          <w:rFonts w:hint="eastAsia"/>
        </w:rPr>
        <w:t>1</w:t>
      </w:r>
      <w:r>
        <w:t>.1.3</w:t>
      </w:r>
      <w:r>
        <w:rPr>
          <w:rFonts w:hint="eastAsia"/>
        </w:rPr>
        <w:t>查看查询</w:t>
      </w:r>
      <w:r>
        <w:t>结果</w:t>
      </w:r>
      <w:bookmarkEnd w:id="3"/>
    </w:p>
    <w:p w:rsidR="00E23922" w:rsidRDefault="00E23922" w:rsidP="00E23922">
      <w:pPr>
        <w:spacing w:line="4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在查询结果页面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可查看当前所查</w:t>
      </w:r>
      <w:r>
        <w:rPr>
          <w:rFonts w:hint="eastAsia"/>
          <w:sz w:val="28"/>
          <w:szCs w:val="28"/>
        </w:rPr>
        <w:t>证书</w:t>
      </w:r>
      <w:r>
        <w:rPr>
          <w:sz w:val="28"/>
          <w:szCs w:val="28"/>
        </w:rPr>
        <w:t>信息</w:t>
      </w:r>
      <w:r>
        <w:rPr>
          <w:rFonts w:hint="eastAsia"/>
          <w:sz w:val="28"/>
          <w:szCs w:val="28"/>
        </w:rPr>
        <w:t>，点击</w:t>
      </w:r>
      <w:r>
        <w:rPr>
          <w:sz w:val="28"/>
          <w:szCs w:val="28"/>
        </w:rPr>
        <w:t>右上角【退出】则返回到证书查询</w:t>
      </w:r>
      <w:r>
        <w:rPr>
          <w:rFonts w:hint="eastAsia"/>
          <w:sz w:val="28"/>
          <w:szCs w:val="28"/>
        </w:rPr>
        <w:t>页面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重新</w:t>
      </w:r>
      <w:r>
        <w:rPr>
          <w:sz w:val="28"/>
          <w:szCs w:val="28"/>
        </w:rPr>
        <w:t>填写查询内容并查询。如下图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.1-4</w:t>
      </w:r>
      <w:r>
        <w:rPr>
          <w:rFonts w:hint="eastAsia"/>
          <w:sz w:val="28"/>
          <w:szCs w:val="28"/>
        </w:rPr>
        <w:t>：</w:t>
      </w:r>
    </w:p>
    <w:p w:rsidR="00E23922" w:rsidRDefault="00BA63E3" w:rsidP="00E239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E525F78">
            <wp:extent cx="5121275" cy="350520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922" w:rsidRDefault="00E23922" w:rsidP="00E23922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t>.1-4</w:t>
      </w:r>
    </w:p>
    <w:p w:rsidR="00E23922" w:rsidRDefault="00E23922" w:rsidP="00E23922">
      <w:pPr>
        <w:rPr>
          <w:sz w:val="24"/>
          <w:szCs w:val="24"/>
        </w:rPr>
      </w:pPr>
    </w:p>
    <w:p w:rsidR="00E23922" w:rsidRPr="004D3376" w:rsidRDefault="00E23922" w:rsidP="00E23922">
      <w:pPr>
        <w:jc w:val="center"/>
      </w:pPr>
      <w:bookmarkStart w:id="4" w:name="_GoBack"/>
      <w:bookmarkEnd w:id="4"/>
    </w:p>
    <w:sectPr w:rsidR="00E23922" w:rsidRPr="004D3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68" w:rsidRDefault="00FD1568" w:rsidP="00BA63E3">
      <w:r>
        <w:separator/>
      </w:r>
    </w:p>
  </w:endnote>
  <w:endnote w:type="continuationSeparator" w:id="0">
    <w:p w:rsidR="00FD1568" w:rsidRDefault="00FD1568" w:rsidP="00BA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68" w:rsidRDefault="00FD1568" w:rsidP="00BA63E3">
      <w:r>
        <w:separator/>
      </w:r>
    </w:p>
  </w:footnote>
  <w:footnote w:type="continuationSeparator" w:id="0">
    <w:p w:rsidR="00FD1568" w:rsidRDefault="00FD1568" w:rsidP="00BA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810FC"/>
    <w:multiLevelType w:val="multilevel"/>
    <w:tmpl w:val="3D1810FC"/>
    <w:lvl w:ilvl="0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22"/>
    <w:rsid w:val="00BA63E3"/>
    <w:rsid w:val="00E15BE3"/>
    <w:rsid w:val="00E23922"/>
    <w:rsid w:val="00FC6985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EFABCA-8B94-4BD7-A675-61601411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2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239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39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23922"/>
    <w:pPr>
      <w:keepNext/>
      <w:keepLines/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2392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23922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E23922"/>
    <w:rPr>
      <w:b/>
      <w:bCs/>
      <w:sz w:val="30"/>
      <w:szCs w:val="32"/>
    </w:rPr>
  </w:style>
  <w:style w:type="paragraph" w:styleId="a3">
    <w:name w:val="List Paragraph"/>
    <w:basedOn w:val="a"/>
    <w:link w:val="Char"/>
    <w:uiPriority w:val="34"/>
    <w:qFormat/>
    <w:rsid w:val="00E23922"/>
    <w:pPr>
      <w:ind w:firstLineChars="200" w:firstLine="420"/>
    </w:pPr>
  </w:style>
  <w:style w:type="character" w:customStyle="1" w:styleId="Char">
    <w:name w:val="列出段落 Char"/>
    <w:basedOn w:val="a0"/>
    <w:link w:val="a3"/>
    <w:uiPriority w:val="34"/>
    <w:qFormat/>
    <w:rsid w:val="00E23922"/>
  </w:style>
  <w:style w:type="paragraph" w:styleId="a4">
    <w:name w:val="header"/>
    <w:basedOn w:val="a"/>
    <w:link w:val="Char0"/>
    <w:uiPriority w:val="99"/>
    <w:unhideWhenUsed/>
    <w:rsid w:val="00BA6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63E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A6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A63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冯燕</dc:creator>
  <cp:keywords/>
  <dc:description/>
  <cp:lastModifiedBy>冯燕</cp:lastModifiedBy>
  <cp:revision>2</cp:revision>
  <dcterms:created xsi:type="dcterms:W3CDTF">2019-10-12T07:21:00Z</dcterms:created>
  <dcterms:modified xsi:type="dcterms:W3CDTF">2019-10-12T07:41:00Z</dcterms:modified>
</cp:coreProperties>
</file>