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04" w:rsidRPr="0050198D" w:rsidRDefault="00B00D04" w:rsidP="00B00D04">
      <w:pPr>
        <w:widowControl/>
        <w:spacing w:before="100" w:beforeAutospacing="1" w:after="100" w:afterAutospacing="1" w:line="360" w:lineRule="auto"/>
        <w:rPr>
          <w:rFonts w:ascii="黑体" w:eastAsia="黑体" w:hAnsi="黑体" w:cs="宋体"/>
          <w:bCs/>
          <w:color w:val="000000" w:themeColor="text1"/>
          <w:kern w:val="0"/>
          <w:sz w:val="32"/>
          <w:szCs w:val="32"/>
        </w:rPr>
      </w:pPr>
      <w:r w:rsidRPr="0050198D">
        <w:rPr>
          <w:rFonts w:ascii="黑体" w:eastAsia="黑体" w:hAnsi="黑体" w:cs="宋体" w:hint="eastAsia"/>
          <w:bCs/>
          <w:color w:val="000000" w:themeColor="text1"/>
          <w:kern w:val="0"/>
          <w:sz w:val="32"/>
          <w:szCs w:val="32"/>
        </w:rPr>
        <w:t>附件</w:t>
      </w:r>
    </w:p>
    <w:p w:rsidR="00B00D04" w:rsidRPr="0050198D" w:rsidRDefault="00B00D04" w:rsidP="00B00D04">
      <w:pPr>
        <w:widowControl/>
        <w:spacing w:before="100" w:beforeAutospacing="1" w:after="100" w:afterAutospacing="1" w:line="360" w:lineRule="auto"/>
        <w:jc w:val="center"/>
        <w:rPr>
          <w:rFonts w:ascii="方正小标宋简体" w:eastAsia="方正小标宋简体" w:hAnsiTheme="majorEastAsia" w:cs="宋体"/>
          <w:bCs/>
          <w:color w:val="000000" w:themeColor="text1"/>
          <w:kern w:val="0"/>
          <w:sz w:val="44"/>
          <w:szCs w:val="44"/>
        </w:rPr>
      </w:pPr>
      <w:bookmarkStart w:id="0" w:name="_Hlk22980700"/>
      <w:r w:rsidRPr="0050198D">
        <w:rPr>
          <w:rFonts w:ascii="方正小标宋简体" w:eastAsia="方正小标宋简体" w:hAnsiTheme="majorEastAsia" w:cs="宋体" w:hint="eastAsia"/>
          <w:bCs/>
          <w:color w:val="000000" w:themeColor="text1"/>
          <w:kern w:val="0"/>
          <w:sz w:val="44"/>
          <w:szCs w:val="44"/>
        </w:rPr>
        <w:t>北京市工伤预防项目实施细则（试行）</w:t>
      </w:r>
      <w:bookmarkEnd w:id="0"/>
    </w:p>
    <w:p w:rsidR="00B00D04" w:rsidRPr="00176CD7" w:rsidRDefault="00B00D04" w:rsidP="00B00D04">
      <w:pPr>
        <w:widowControl/>
        <w:spacing w:line="540" w:lineRule="exact"/>
        <w:ind w:left="720"/>
        <w:rPr>
          <w:rFonts w:ascii="宋体" w:hAnsi="宋体" w:cs="宋体"/>
          <w:vanish/>
          <w:color w:val="000000" w:themeColor="text1"/>
          <w:kern w:val="0"/>
          <w:sz w:val="18"/>
          <w:szCs w:val="18"/>
        </w:rPr>
      </w:pPr>
    </w:p>
    <w:tbl>
      <w:tblPr>
        <w:tblW w:w="8931" w:type="dxa"/>
        <w:jc w:val="center"/>
        <w:tblLayout w:type="fixed"/>
        <w:tblCellMar>
          <w:left w:w="0" w:type="dxa"/>
          <w:right w:w="0" w:type="dxa"/>
        </w:tblCellMar>
        <w:tblLook w:val="04A0" w:firstRow="1" w:lastRow="0" w:firstColumn="1" w:lastColumn="0" w:noHBand="0" w:noVBand="1"/>
      </w:tblPr>
      <w:tblGrid>
        <w:gridCol w:w="8931"/>
      </w:tblGrid>
      <w:tr w:rsidR="00B00D04" w:rsidRPr="00176CD7" w:rsidTr="000C1BEC">
        <w:trPr>
          <w:trHeight w:val="375"/>
          <w:jc w:val="center"/>
        </w:trPr>
        <w:tc>
          <w:tcPr>
            <w:tcW w:w="8931" w:type="dxa"/>
            <w:vAlign w:val="center"/>
          </w:tcPr>
          <w:p w:rsidR="00B00D04" w:rsidRPr="003078D5" w:rsidRDefault="00B00D04" w:rsidP="000C1BEC">
            <w:pPr>
              <w:spacing w:line="540" w:lineRule="exact"/>
              <w:ind w:rightChars="53" w:right="111" w:firstLineChars="200" w:firstLine="640"/>
              <w:rPr>
                <w:rFonts w:asciiTheme="minorEastAsia" w:hAnsiTheme="minorEastAsia"/>
                <w:b/>
                <w:color w:val="000000" w:themeColor="text1"/>
                <w:sz w:val="44"/>
                <w:szCs w:val="44"/>
              </w:rPr>
            </w:pPr>
            <w:r w:rsidRPr="00176CD7">
              <w:rPr>
                <w:rFonts w:ascii="黑体" w:eastAsia="黑体" w:hAnsi="黑体" w:cs="宋体" w:hint="eastAsia"/>
                <w:color w:val="000000" w:themeColor="text1"/>
                <w:kern w:val="0"/>
                <w:sz w:val="32"/>
                <w:szCs w:val="32"/>
              </w:rPr>
              <w:t>第一条</w:t>
            </w:r>
            <w:r w:rsidRPr="00176CD7">
              <w:rPr>
                <w:rFonts w:ascii="仿宋_GB2312" w:hAnsi="宋体" w:cs="宋体" w:hint="eastAsia"/>
                <w:color w:val="000000" w:themeColor="text1"/>
                <w:kern w:val="0"/>
                <w:sz w:val="32"/>
                <w:szCs w:val="32"/>
              </w:rPr>
              <w:t xml:space="preserve"> </w:t>
            </w:r>
            <w:r w:rsidRPr="00176CD7">
              <w:rPr>
                <w:rFonts w:ascii="仿宋_GB2312" w:eastAsia="仿宋_GB2312" w:hAnsi="宋体" w:cs="宋体" w:hint="eastAsia"/>
                <w:color w:val="000000" w:themeColor="text1"/>
                <w:kern w:val="0"/>
                <w:sz w:val="32"/>
                <w:szCs w:val="32"/>
              </w:rPr>
              <w:t>为</w:t>
            </w:r>
            <w:r w:rsidRPr="00176CD7">
              <w:rPr>
                <w:rFonts w:ascii="仿宋_GB2312" w:eastAsia="仿宋_GB2312" w:hint="eastAsia"/>
                <w:color w:val="000000" w:themeColor="text1"/>
                <w:sz w:val="32"/>
                <w:szCs w:val="32"/>
              </w:rPr>
              <w:t>确保工伤预防项目的实施效果，提高工伤保险基金使用效率，规范本市工伤预防项目实施工作，</w:t>
            </w:r>
            <w:r w:rsidRPr="00176CD7">
              <w:rPr>
                <w:rFonts w:ascii="仿宋_GB2312" w:eastAsia="仿宋_GB2312" w:hAnsi="宋体" w:cs="宋体" w:hint="eastAsia"/>
                <w:color w:val="000000" w:themeColor="text1"/>
                <w:kern w:val="0"/>
                <w:sz w:val="32"/>
                <w:szCs w:val="32"/>
              </w:rPr>
              <w:t>根据</w:t>
            </w:r>
            <w:r w:rsidRPr="00176CD7">
              <w:rPr>
                <w:rFonts w:ascii="仿宋_GB2312" w:eastAsia="仿宋_GB2312" w:hAnsi="仿宋" w:hint="eastAsia"/>
                <w:color w:val="000000" w:themeColor="text1"/>
                <w:sz w:val="32"/>
                <w:szCs w:val="32"/>
              </w:rPr>
              <w:t>《关于印发工伤预防费使用管理暂行办法的通知》</w:t>
            </w:r>
            <w:r w:rsidRPr="00176CD7">
              <w:rPr>
                <w:rFonts w:ascii="仿宋_GB2312" w:eastAsia="仿宋_GB2312" w:hAnsi="宋体" w:cs="宋体" w:hint="eastAsia"/>
                <w:color w:val="000000" w:themeColor="text1"/>
                <w:kern w:val="0"/>
                <w:sz w:val="32"/>
                <w:szCs w:val="32"/>
              </w:rPr>
              <w:t>（人社部规〔2017〕13号）</w:t>
            </w:r>
            <w:r>
              <w:rPr>
                <w:rFonts w:ascii="仿宋_GB2312" w:eastAsia="仿宋_GB2312" w:hAnsi="宋体" w:cs="宋体" w:hint="eastAsia"/>
                <w:color w:val="000000" w:themeColor="text1"/>
                <w:kern w:val="0"/>
                <w:sz w:val="32"/>
                <w:szCs w:val="32"/>
              </w:rPr>
              <w:t>、</w:t>
            </w:r>
            <w:r w:rsidRPr="00176CD7">
              <w:rPr>
                <w:rFonts w:ascii="仿宋_GB2312" w:eastAsia="仿宋_GB2312" w:hAnsi="微软雅黑" w:hint="eastAsia"/>
                <w:color w:val="000000" w:themeColor="text1"/>
                <w:sz w:val="32"/>
                <w:szCs w:val="32"/>
                <w:shd w:val="clear" w:color="auto" w:fill="FFFFFF"/>
              </w:rPr>
              <w:t>《</w:t>
            </w:r>
            <w:r w:rsidRPr="003078D5">
              <w:rPr>
                <w:rFonts w:ascii="仿宋_GB2312" w:eastAsia="仿宋_GB2312" w:hAnsiTheme="minorEastAsia" w:hint="eastAsia"/>
                <w:color w:val="000000" w:themeColor="text1"/>
                <w:sz w:val="32"/>
                <w:szCs w:val="32"/>
              </w:rPr>
              <w:t>北京市工伤预防费使用管理暂行办法</w:t>
            </w:r>
            <w:r w:rsidRPr="00176CD7">
              <w:rPr>
                <w:rFonts w:ascii="仿宋_GB2312" w:eastAsia="仿宋_GB2312" w:hAnsi="微软雅黑" w:hint="eastAsia"/>
                <w:color w:val="000000" w:themeColor="text1"/>
                <w:sz w:val="32"/>
                <w:szCs w:val="32"/>
                <w:shd w:val="clear" w:color="auto" w:fill="FFFFFF"/>
              </w:rPr>
              <w:t>》</w:t>
            </w:r>
            <w:r w:rsidRPr="00176CD7">
              <w:rPr>
                <w:rFonts w:ascii="仿宋_GB2312" w:eastAsia="仿宋_GB2312" w:hint="eastAsia"/>
                <w:color w:val="000000" w:themeColor="text1"/>
                <w:sz w:val="32"/>
                <w:szCs w:val="32"/>
              </w:rPr>
              <w:t>等相关规定</w:t>
            </w:r>
            <w:r w:rsidRPr="00176CD7">
              <w:rPr>
                <w:rFonts w:ascii="仿宋_GB2312" w:eastAsia="仿宋_GB2312" w:hAnsi="宋体" w:cs="宋体" w:hint="eastAsia"/>
                <w:color w:val="000000" w:themeColor="text1"/>
                <w:kern w:val="0"/>
                <w:sz w:val="32"/>
                <w:szCs w:val="32"/>
              </w:rPr>
              <w:t>，结合实际，制定本实施细则。</w:t>
            </w:r>
            <w:r w:rsidRPr="00176CD7">
              <w:rPr>
                <w:rFonts w:ascii="仿宋_GB2312" w:hAnsi="宋体" w:cs="宋体" w:hint="eastAsia"/>
                <w:color w:val="000000" w:themeColor="text1"/>
                <w:kern w:val="0"/>
                <w:sz w:val="32"/>
                <w:szCs w:val="32"/>
              </w:rPr>
              <w:t xml:space="preserve"> </w:t>
            </w:r>
          </w:p>
          <w:p w:rsidR="00B00D04" w:rsidRPr="00176CD7" w:rsidRDefault="00B00D04" w:rsidP="000C1BEC">
            <w:pPr>
              <w:pStyle w:val="a6"/>
              <w:spacing w:line="540" w:lineRule="exact"/>
              <w:ind w:firstLineChars="200" w:firstLine="640"/>
              <w:jc w:val="both"/>
              <w:rPr>
                <w:rFonts w:ascii="仿宋_GB2312"/>
                <w:color w:val="000000" w:themeColor="text1"/>
                <w:sz w:val="32"/>
                <w:szCs w:val="32"/>
              </w:rPr>
            </w:pPr>
            <w:r w:rsidRPr="00176CD7">
              <w:rPr>
                <w:rFonts w:ascii="黑体" w:eastAsia="黑体" w:hAnsi="黑体" w:cs="宋体" w:hint="eastAsia"/>
                <w:color w:val="000000" w:themeColor="text1"/>
                <w:kern w:val="0"/>
                <w:sz w:val="32"/>
                <w:szCs w:val="32"/>
              </w:rPr>
              <w:t>第二条</w:t>
            </w:r>
            <w:r w:rsidRPr="00176CD7">
              <w:rPr>
                <w:rFonts w:ascii="仿宋_GB2312" w:hAnsi="宋体" w:cs="宋体" w:hint="eastAsia"/>
                <w:color w:val="000000" w:themeColor="text1"/>
                <w:kern w:val="0"/>
                <w:sz w:val="32"/>
                <w:szCs w:val="32"/>
              </w:rPr>
              <w:t xml:space="preserve"> 本市工伤预防</w:t>
            </w:r>
            <w:r w:rsidRPr="00176CD7">
              <w:rPr>
                <w:rFonts w:ascii="仿宋_GB2312" w:hAnsi="微软雅黑" w:hint="eastAsia"/>
                <w:color w:val="000000" w:themeColor="text1"/>
                <w:sz w:val="32"/>
                <w:szCs w:val="32"/>
              </w:rPr>
              <w:t>项目</w:t>
            </w:r>
            <w:r w:rsidRPr="00176CD7">
              <w:rPr>
                <w:rFonts w:ascii="仿宋_GB2312" w:hint="eastAsia"/>
                <w:color w:val="000000" w:themeColor="text1"/>
                <w:sz w:val="32"/>
                <w:szCs w:val="32"/>
              </w:rPr>
              <w:t>的实施,</w:t>
            </w:r>
            <w:r w:rsidRPr="00176CD7">
              <w:rPr>
                <w:rFonts w:ascii="仿宋_GB2312" w:hAnsi="微软雅黑" w:hint="eastAsia"/>
                <w:color w:val="000000" w:themeColor="text1"/>
                <w:sz w:val="32"/>
                <w:szCs w:val="32"/>
              </w:rPr>
              <w:t>按照</w:t>
            </w:r>
            <w:r w:rsidRPr="00176CD7">
              <w:rPr>
                <w:rFonts w:ascii="仿宋_GB2312" w:hAnsi="宋体" w:cs="宋体" w:hint="eastAsia"/>
                <w:color w:val="000000" w:themeColor="text1"/>
                <w:kern w:val="0"/>
                <w:sz w:val="32"/>
                <w:szCs w:val="32"/>
              </w:rPr>
              <w:t xml:space="preserve"> </w:t>
            </w:r>
            <w:r w:rsidRPr="00176CD7">
              <w:rPr>
                <w:rFonts w:ascii="仿宋_GB2312" w:hint="eastAsia"/>
                <w:color w:val="000000" w:themeColor="text1"/>
                <w:sz w:val="32"/>
                <w:szCs w:val="32"/>
              </w:rPr>
              <w:t>“审慎稳妥，突出重点，科学规范，注重实效”</w:t>
            </w:r>
            <w:r w:rsidRPr="00176CD7">
              <w:rPr>
                <w:rFonts w:ascii="仿宋_GB2312" w:hAnsi="微软雅黑" w:hint="eastAsia"/>
                <w:color w:val="000000" w:themeColor="text1"/>
                <w:sz w:val="32"/>
                <w:szCs w:val="32"/>
              </w:rPr>
              <w:t>的</w:t>
            </w:r>
            <w:r w:rsidRPr="00176CD7">
              <w:rPr>
                <w:rFonts w:ascii="仿宋_GB2312" w:hAnsi="宋体" w:cs="宋体" w:hint="eastAsia"/>
                <w:color w:val="000000" w:themeColor="text1"/>
                <w:kern w:val="0"/>
                <w:sz w:val="32"/>
                <w:szCs w:val="32"/>
              </w:rPr>
              <w:t>原则逐步推进。</w:t>
            </w:r>
          </w:p>
          <w:p w:rsidR="00B00D04" w:rsidRPr="00176CD7" w:rsidRDefault="00B00D04" w:rsidP="000C1BEC">
            <w:pPr>
              <w:spacing w:line="540" w:lineRule="exact"/>
              <w:ind w:firstLineChars="200" w:firstLine="640"/>
              <w:rPr>
                <w:rFonts w:ascii="仿宋_GB2312" w:eastAsia="仿宋_GB2312" w:hAnsi="微软雅黑"/>
                <w:color w:val="000000" w:themeColor="text1"/>
                <w:sz w:val="32"/>
                <w:szCs w:val="32"/>
              </w:rPr>
            </w:pPr>
            <w:r w:rsidRPr="00176CD7">
              <w:rPr>
                <w:rFonts w:ascii="黑体" w:eastAsia="黑体" w:hAnsi="黑体" w:hint="eastAsia"/>
                <w:color w:val="000000" w:themeColor="text1"/>
                <w:sz w:val="32"/>
                <w:szCs w:val="32"/>
              </w:rPr>
              <w:t>第三条</w:t>
            </w:r>
            <w:r w:rsidRPr="00176CD7">
              <w:rPr>
                <w:rFonts w:ascii="仿宋_GB2312" w:hAnsi="仿宋" w:hint="eastAsia"/>
                <w:color w:val="000000" w:themeColor="text1"/>
                <w:sz w:val="32"/>
                <w:szCs w:val="32"/>
              </w:rPr>
              <w:t xml:space="preserve"> </w:t>
            </w:r>
            <w:r w:rsidRPr="00176CD7">
              <w:rPr>
                <w:rFonts w:ascii="仿宋_GB2312" w:eastAsia="仿宋_GB2312" w:hAnsi="微软雅黑" w:hint="eastAsia"/>
                <w:color w:val="000000" w:themeColor="text1"/>
                <w:sz w:val="32"/>
                <w:szCs w:val="32"/>
              </w:rPr>
              <w:t>工伤预防费使用范围：</w:t>
            </w:r>
          </w:p>
          <w:p w:rsidR="00B00D04" w:rsidRPr="00176CD7" w:rsidRDefault="00B00D04" w:rsidP="000C1BEC">
            <w:pPr>
              <w:pStyle w:val="a6"/>
              <w:spacing w:line="540" w:lineRule="exact"/>
              <w:ind w:firstLineChars="150" w:firstLine="480"/>
              <w:jc w:val="both"/>
              <w:rPr>
                <w:rFonts w:ascii="仿宋_GB2312" w:hAnsi="黑体"/>
                <w:b/>
                <w:bCs/>
                <w:color w:val="000000" w:themeColor="text1"/>
                <w:sz w:val="32"/>
                <w:szCs w:val="32"/>
              </w:rPr>
            </w:pPr>
            <w:r w:rsidRPr="00176CD7">
              <w:rPr>
                <w:rFonts w:ascii="仿宋_GB2312" w:hAnsi="微软雅黑" w:hint="eastAsia"/>
                <w:color w:val="000000" w:themeColor="text1"/>
                <w:sz w:val="32"/>
                <w:szCs w:val="32"/>
              </w:rPr>
              <w:t>（一）</w:t>
            </w:r>
            <w:r w:rsidRPr="00176CD7">
              <w:rPr>
                <w:rFonts w:ascii="仿宋_GB2312" w:hAnsi="宋体" w:cs="宋体" w:hint="eastAsia"/>
                <w:color w:val="000000" w:themeColor="text1"/>
                <w:kern w:val="0"/>
                <w:sz w:val="32"/>
                <w:szCs w:val="32"/>
              </w:rPr>
              <w:t>工伤预防宣传费:主要用于对用人单位和职工以及社会公众开展工伤保险政策、安全生产、工伤事故预防和职业病防治宣传工作，</w:t>
            </w:r>
            <w:r w:rsidRPr="00176CD7">
              <w:rPr>
                <w:rFonts w:ascii="仿宋_GB2312" w:hAnsi="黑体" w:hint="eastAsia"/>
                <w:bCs/>
                <w:color w:val="000000" w:themeColor="text1"/>
                <w:sz w:val="32"/>
                <w:szCs w:val="32"/>
              </w:rPr>
              <w:t>通过制作宣传海报、手册、</w:t>
            </w:r>
            <w:r w:rsidRPr="00176CD7">
              <w:rPr>
                <w:rFonts w:ascii="仿宋_GB2312" w:hAnsi="黑体" w:cs="宋体" w:hint="eastAsia"/>
                <w:bCs/>
                <w:color w:val="000000" w:themeColor="text1"/>
                <w:kern w:val="0"/>
                <w:sz w:val="32"/>
                <w:szCs w:val="32"/>
              </w:rPr>
              <w:t>宣传片、公益广告</w:t>
            </w:r>
            <w:r w:rsidRPr="00176CD7">
              <w:rPr>
                <w:rFonts w:ascii="仿宋_GB2312" w:hAnsi="黑体" w:hint="eastAsia"/>
                <w:bCs/>
                <w:color w:val="000000" w:themeColor="text1"/>
                <w:sz w:val="32"/>
                <w:szCs w:val="32"/>
              </w:rPr>
              <w:t>等宣传品，利用社区街道、用人单位或传统媒体、新媒体进行宣传</w:t>
            </w:r>
            <w:r w:rsidRPr="00176CD7">
              <w:rPr>
                <w:rFonts w:ascii="仿宋_GB2312" w:hAnsi="宋体" w:cs="宋体" w:hint="eastAsia"/>
                <w:color w:val="000000" w:themeColor="text1"/>
                <w:kern w:val="0"/>
                <w:sz w:val="32"/>
                <w:szCs w:val="32"/>
              </w:rPr>
              <w:t>。</w:t>
            </w:r>
          </w:p>
          <w:p w:rsidR="00B00D04" w:rsidRPr="00176CD7" w:rsidRDefault="00B00D04" w:rsidP="000C1BEC">
            <w:pPr>
              <w:spacing w:line="540" w:lineRule="exact"/>
              <w:ind w:firstLineChars="150" w:firstLine="480"/>
              <w:rPr>
                <w:rFonts w:ascii="仿宋_GB2312" w:eastAsia="仿宋_GB2312" w:hAnsi="宋体" w:cs="宋体"/>
                <w:color w:val="000000" w:themeColor="text1"/>
                <w:kern w:val="0"/>
                <w:sz w:val="32"/>
                <w:szCs w:val="32"/>
              </w:rPr>
            </w:pPr>
            <w:r w:rsidRPr="00176CD7">
              <w:rPr>
                <w:rFonts w:ascii="仿宋_GB2312" w:eastAsia="仿宋_GB2312" w:hAnsi="宋体" w:cs="宋体" w:hint="eastAsia"/>
                <w:color w:val="000000" w:themeColor="text1"/>
                <w:kern w:val="0"/>
                <w:sz w:val="32"/>
                <w:szCs w:val="32"/>
              </w:rPr>
              <w:t>（二）工伤预防培训费:主要用于对本市参保单位及职工开展工伤保险政策、安全生产、工伤事故预防、职业病防治等培训教育。</w:t>
            </w:r>
          </w:p>
          <w:p w:rsidR="00B00D04" w:rsidRPr="00176CD7" w:rsidRDefault="00B00D04" w:rsidP="000C1BEC">
            <w:pPr>
              <w:spacing w:line="540" w:lineRule="exact"/>
              <w:ind w:rightChars="53" w:right="111" w:firstLineChars="200" w:firstLine="640"/>
              <w:rPr>
                <w:rFonts w:ascii="仿宋_GB2312" w:eastAsia="仿宋_GB2312" w:hAnsi="仿宋" w:cs="Arial"/>
                <w:color w:val="000000" w:themeColor="text1"/>
                <w:kern w:val="0"/>
                <w:sz w:val="32"/>
                <w:szCs w:val="32"/>
              </w:rPr>
            </w:pPr>
            <w:r w:rsidRPr="00176CD7">
              <w:rPr>
                <w:rFonts w:ascii="黑体" w:eastAsia="黑体" w:hAnsi="黑体" w:hint="eastAsia"/>
                <w:color w:val="000000" w:themeColor="text1"/>
                <w:sz w:val="32"/>
                <w:szCs w:val="32"/>
              </w:rPr>
              <w:t>第四条</w:t>
            </w:r>
            <w:r w:rsidRPr="00176CD7">
              <w:rPr>
                <w:rFonts w:ascii="仿宋_GB2312" w:hint="eastAsia"/>
                <w:color w:val="000000" w:themeColor="text1"/>
                <w:sz w:val="32"/>
                <w:szCs w:val="32"/>
              </w:rPr>
              <w:t xml:space="preserve"> </w:t>
            </w:r>
            <w:r w:rsidRPr="00176CD7">
              <w:rPr>
                <w:rFonts w:ascii="仿宋_GB2312" w:eastAsia="仿宋_GB2312" w:hAnsi="宋体" w:cs="Arial" w:hint="eastAsia"/>
                <w:color w:val="000000" w:themeColor="text1"/>
                <w:kern w:val="0"/>
                <w:sz w:val="32"/>
                <w:szCs w:val="32"/>
              </w:rPr>
              <w:t>工伤预防费使用实行预算管理。市社会保险经办机构按照上年度预算执行情况，根据工伤预防工作需要，将工伤预防费列入下一年度工伤保险基金支出预算。具体预算</w:t>
            </w:r>
            <w:r w:rsidRPr="00176CD7">
              <w:rPr>
                <w:rFonts w:ascii="仿宋_GB2312" w:eastAsia="仿宋_GB2312" w:hint="eastAsia"/>
                <w:color w:val="000000" w:themeColor="text1"/>
                <w:sz w:val="32"/>
                <w:szCs w:val="32"/>
              </w:rPr>
              <w:t>编制按照社会保险基金预算管理有关规定执行。</w:t>
            </w:r>
          </w:p>
          <w:p w:rsidR="00B00D04" w:rsidRPr="00176CD7" w:rsidRDefault="00B00D04" w:rsidP="000C1BEC">
            <w:pPr>
              <w:autoSpaceDE w:val="0"/>
              <w:snapToGrid w:val="0"/>
              <w:spacing w:line="540" w:lineRule="exact"/>
              <w:ind w:firstLineChars="200" w:firstLine="640"/>
              <w:rPr>
                <w:rFonts w:ascii="仿宋_GB2312" w:eastAsia="仿宋_GB2312"/>
                <w:color w:val="000000" w:themeColor="text1"/>
                <w:sz w:val="32"/>
                <w:szCs w:val="32"/>
              </w:rPr>
            </w:pPr>
            <w:r w:rsidRPr="00176CD7">
              <w:rPr>
                <w:rFonts w:ascii="黑体" w:eastAsia="黑体" w:hAnsi="黑体" w:hint="eastAsia"/>
                <w:color w:val="000000" w:themeColor="text1"/>
                <w:sz w:val="32"/>
                <w:szCs w:val="32"/>
              </w:rPr>
              <w:lastRenderedPageBreak/>
              <w:t xml:space="preserve">第五条 </w:t>
            </w:r>
            <w:r>
              <w:rPr>
                <w:rFonts w:ascii="仿宋_GB2312" w:eastAsia="仿宋_GB2312" w:hint="eastAsia"/>
                <w:color w:val="000000" w:themeColor="text1"/>
                <w:sz w:val="32"/>
                <w:szCs w:val="32"/>
              </w:rPr>
              <w:t>市人力资源社会保障局</w:t>
            </w:r>
            <w:r w:rsidRPr="00176CD7">
              <w:rPr>
                <w:rFonts w:ascii="仿宋_GB2312" w:eastAsia="仿宋_GB2312" w:hint="eastAsia"/>
                <w:color w:val="000000" w:themeColor="text1"/>
                <w:sz w:val="32"/>
                <w:szCs w:val="32"/>
              </w:rPr>
              <w:t>应通过</w:t>
            </w:r>
            <w:r w:rsidRPr="00176CD7">
              <w:rPr>
                <w:rFonts w:ascii="仿宋_GB2312" w:eastAsia="仿宋_GB2312" w:hAnsi="黑体" w:hint="eastAsia"/>
                <w:bCs/>
                <w:color w:val="000000" w:themeColor="text1"/>
                <w:sz w:val="32"/>
                <w:szCs w:val="32"/>
              </w:rPr>
              <w:t>市工伤预防工作联席会议（以下简称联席会议）</w:t>
            </w:r>
            <w:r w:rsidRPr="00176CD7">
              <w:rPr>
                <w:rFonts w:ascii="仿宋_GB2312" w:eastAsia="仿宋_GB2312" w:hint="eastAsia"/>
                <w:color w:val="000000" w:themeColor="text1"/>
                <w:sz w:val="32"/>
                <w:szCs w:val="32"/>
              </w:rPr>
              <w:t>，根据本市</w:t>
            </w:r>
            <w:r w:rsidRPr="00176CD7">
              <w:rPr>
                <w:rFonts w:ascii="仿宋_GB2312" w:eastAsia="仿宋_GB2312" w:hAnsi="仿宋" w:cs="Arial" w:hint="eastAsia"/>
                <w:color w:val="000000" w:themeColor="text1"/>
                <w:sz w:val="32"/>
                <w:szCs w:val="32"/>
              </w:rPr>
              <w:t>工伤事故伤害、职业病高发的行业、企业、工种、岗位等情况</w:t>
            </w:r>
            <w:r w:rsidRPr="00176CD7">
              <w:rPr>
                <w:rFonts w:ascii="仿宋_GB2312" w:eastAsia="仿宋_GB2312" w:hint="eastAsia"/>
                <w:color w:val="000000" w:themeColor="text1"/>
                <w:sz w:val="32"/>
                <w:szCs w:val="32"/>
              </w:rPr>
              <w:t>，</w:t>
            </w:r>
            <w:r w:rsidRPr="00176CD7">
              <w:rPr>
                <w:rFonts w:ascii="仿宋_GB2312" w:eastAsia="仿宋_GB2312" w:hAnsi="黑体" w:hint="eastAsia"/>
                <w:bCs/>
                <w:color w:val="000000" w:themeColor="text1"/>
                <w:sz w:val="32"/>
                <w:szCs w:val="32"/>
              </w:rPr>
              <w:t>结合工伤保险、工伤事故预防和职业病防治等工作任务和目标，</w:t>
            </w:r>
            <w:r w:rsidRPr="00176CD7">
              <w:rPr>
                <w:rFonts w:ascii="仿宋_GB2312" w:eastAsia="仿宋_GB2312" w:hint="eastAsia"/>
                <w:color w:val="000000" w:themeColor="text1"/>
                <w:sz w:val="32"/>
                <w:szCs w:val="32"/>
              </w:rPr>
              <w:t>确定本市工伤预防的重点领域。</w:t>
            </w:r>
          </w:p>
          <w:p w:rsidR="00B00D04" w:rsidRPr="00176CD7" w:rsidRDefault="00B00D04" w:rsidP="000C1BEC">
            <w:pPr>
              <w:autoSpaceDE w:val="0"/>
              <w:snapToGrid w:val="0"/>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市人力资源社会保障局</w:t>
            </w:r>
            <w:r w:rsidRPr="00176CD7">
              <w:rPr>
                <w:rFonts w:ascii="仿宋_GB2312" w:eastAsia="仿宋_GB2312" w:hint="eastAsia"/>
                <w:color w:val="000000" w:themeColor="text1"/>
                <w:sz w:val="32"/>
                <w:szCs w:val="32"/>
              </w:rPr>
              <w:t>每年</w:t>
            </w:r>
            <w:r w:rsidRPr="00176CD7">
              <w:rPr>
                <w:rFonts w:ascii="仿宋_GB2312" w:eastAsia="仿宋_GB2312" w:hAnsi="仿宋" w:hint="eastAsia"/>
                <w:color w:val="000000" w:themeColor="text1"/>
                <w:sz w:val="32"/>
                <w:szCs w:val="32"/>
              </w:rPr>
              <w:t>通过门户网站向社会发布工伤预防重点领域及项目申报公告，</w:t>
            </w:r>
            <w:r w:rsidRPr="00176CD7">
              <w:rPr>
                <w:rFonts w:ascii="仿宋_GB2312" w:eastAsia="仿宋_GB2312" w:hAnsi="微软雅黑" w:hint="eastAsia"/>
                <w:color w:val="000000" w:themeColor="text1"/>
                <w:sz w:val="32"/>
                <w:szCs w:val="32"/>
              </w:rPr>
              <w:t xml:space="preserve">明确申报条件、程序、材料等申报要求。 </w:t>
            </w:r>
            <w:r w:rsidRPr="00176CD7">
              <w:rPr>
                <w:rFonts w:ascii="仿宋_GB2312" w:eastAsia="仿宋_GB2312" w:hAnsi="微软雅黑" w:hint="eastAsia"/>
                <w:color w:val="000000" w:themeColor="text1"/>
                <w:sz w:val="32"/>
                <w:szCs w:val="32"/>
              </w:rPr>
              <w:t> </w:t>
            </w:r>
          </w:p>
          <w:p w:rsidR="00B00D04" w:rsidRPr="00176CD7" w:rsidRDefault="00B00D04" w:rsidP="000C1BEC">
            <w:pPr>
              <w:pStyle w:val="a5"/>
              <w:spacing w:line="540" w:lineRule="exact"/>
              <w:ind w:firstLineChars="200" w:firstLine="640"/>
              <w:rPr>
                <w:rFonts w:ascii="仿宋_GB2312" w:eastAsia="仿宋_GB2312"/>
                <w:color w:val="000000" w:themeColor="text1"/>
                <w:sz w:val="32"/>
                <w:szCs w:val="32"/>
              </w:rPr>
            </w:pPr>
            <w:r w:rsidRPr="00176CD7">
              <w:rPr>
                <w:rFonts w:ascii="黑体" w:eastAsia="黑体" w:hAnsi="黑体" w:hint="eastAsia"/>
                <w:color w:val="000000" w:themeColor="text1"/>
                <w:sz w:val="32"/>
                <w:szCs w:val="32"/>
              </w:rPr>
              <w:t>第六条</w:t>
            </w:r>
            <w:r w:rsidRPr="00176CD7">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在本市</w:t>
            </w:r>
            <w:r w:rsidRPr="00176CD7">
              <w:rPr>
                <w:rFonts w:ascii="仿宋_GB2312" w:eastAsia="仿宋_GB2312" w:hint="eastAsia"/>
                <w:color w:val="000000" w:themeColor="text1"/>
                <w:sz w:val="32"/>
                <w:szCs w:val="32"/>
              </w:rPr>
              <w:t>参保的行业协会和大中型企业等社会组织,可以</w:t>
            </w:r>
            <w:r w:rsidRPr="00176CD7">
              <w:rPr>
                <w:rFonts w:ascii="仿宋_GB2312" w:eastAsia="仿宋_GB2312" w:hint="eastAsia"/>
                <w:bCs/>
                <w:color w:val="000000" w:themeColor="text1"/>
                <w:sz w:val="32"/>
                <w:szCs w:val="32"/>
              </w:rPr>
              <w:t>根据</w:t>
            </w:r>
            <w:r w:rsidRPr="00176CD7">
              <w:rPr>
                <w:rFonts w:ascii="仿宋_GB2312" w:eastAsia="仿宋_GB2312" w:hAnsi="黑体" w:hint="eastAsia"/>
                <w:bCs/>
                <w:color w:val="000000" w:themeColor="text1"/>
                <w:sz w:val="32"/>
                <w:szCs w:val="32"/>
              </w:rPr>
              <w:t>本市确定的工伤预防重点域领及申报要求</w:t>
            </w:r>
            <w:r w:rsidRPr="00176CD7">
              <w:rPr>
                <w:rFonts w:ascii="仿宋_GB2312" w:eastAsia="仿宋_GB2312" w:hAnsi="仿宋" w:hint="eastAsia"/>
                <w:color w:val="000000" w:themeColor="text1"/>
                <w:sz w:val="32"/>
                <w:szCs w:val="32"/>
              </w:rPr>
              <w:t>，</w:t>
            </w:r>
            <w:r w:rsidRPr="00176CD7">
              <w:rPr>
                <w:rFonts w:ascii="仿宋_GB2312" w:eastAsia="仿宋_GB2312" w:hint="eastAsia"/>
                <w:bCs/>
                <w:color w:val="000000" w:themeColor="text1"/>
                <w:sz w:val="32"/>
                <w:szCs w:val="32"/>
              </w:rPr>
              <w:t>结合工伤预防工作实际需要，在规定的</w:t>
            </w:r>
            <w:r w:rsidRPr="00176CD7">
              <w:rPr>
                <w:rFonts w:ascii="仿宋_GB2312" w:eastAsia="仿宋_GB2312" w:hint="eastAsia"/>
                <w:color w:val="000000" w:themeColor="text1"/>
                <w:sz w:val="32"/>
                <w:szCs w:val="32"/>
              </w:rPr>
              <w:t>时间内向</w:t>
            </w:r>
            <w:r>
              <w:rPr>
                <w:rFonts w:ascii="仿宋_GB2312" w:eastAsia="仿宋_GB2312" w:hint="eastAsia"/>
                <w:color w:val="000000" w:themeColor="text1"/>
                <w:sz w:val="32"/>
                <w:szCs w:val="32"/>
              </w:rPr>
              <w:t>市人力资源社会保障局</w:t>
            </w:r>
            <w:r w:rsidRPr="00176CD7">
              <w:rPr>
                <w:rFonts w:ascii="仿宋_GB2312" w:eastAsia="仿宋_GB2312" w:hint="eastAsia"/>
                <w:color w:val="000000" w:themeColor="text1"/>
                <w:sz w:val="32"/>
                <w:szCs w:val="32"/>
              </w:rPr>
              <w:t>申报工伤预防项目。</w:t>
            </w:r>
            <w:r w:rsidRPr="00176CD7">
              <w:rPr>
                <w:rFonts w:ascii="仿宋_GB2312" w:eastAsia="仿宋_GB2312" w:hAnsi="黑体" w:hint="eastAsia"/>
                <w:bCs/>
                <w:color w:val="000000" w:themeColor="text1"/>
                <w:sz w:val="32"/>
                <w:szCs w:val="32"/>
              </w:rPr>
              <w:t>申报时应编制项目实施方案和绩效目标，提供项目费用测算依据，按要求提交有关材料。</w:t>
            </w:r>
          </w:p>
          <w:p w:rsidR="00B00D04" w:rsidRPr="00176CD7" w:rsidRDefault="00B00D04" w:rsidP="000C1BEC">
            <w:pPr>
              <w:spacing w:line="540" w:lineRule="exact"/>
              <w:ind w:firstLineChars="150" w:firstLine="480"/>
              <w:rPr>
                <w:rFonts w:ascii="仿宋_GB2312" w:eastAsia="仿宋_GB2312" w:hAnsi="仿宋"/>
                <w:color w:val="000000" w:themeColor="text1"/>
                <w:sz w:val="32"/>
                <w:szCs w:val="32"/>
              </w:rPr>
            </w:pPr>
            <w:r w:rsidRPr="00176CD7">
              <w:rPr>
                <w:rFonts w:ascii="仿宋_GB2312" w:hint="eastAsia"/>
                <w:color w:val="000000" w:themeColor="text1"/>
                <w:sz w:val="32"/>
                <w:szCs w:val="32"/>
              </w:rPr>
              <w:t xml:space="preserve"> </w:t>
            </w:r>
            <w:r w:rsidRPr="00176CD7">
              <w:rPr>
                <w:rFonts w:ascii="黑体" w:eastAsia="黑体" w:hAnsi="黑体" w:hint="eastAsia"/>
                <w:color w:val="000000" w:themeColor="text1"/>
                <w:sz w:val="32"/>
                <w:szCs w:val="32"/>
              </w:rPr>
              <w:t>第七条</w:t>
            </w:r>
            <w:r w:rsidRPr="00176CD7">
              <w:rPr>
                <w:rFonts w:ascii="仿宋_GB2312" w:hAnsi="仿宋" w:hint="eastAsia"/>
                <w:color w:val="000000" w:themeColor="text1"/>
                <w:sz w:val="32"/>
                <w:szCs w:val="32"/>
              </w:rPr>
              <w:t xml:space="preserve"> </w:t>
            </w:r>
            <w:r>
              <w:rPr>
                <w:rFonts w:ascii="仿宋_GB2312" w:eastAsia="仿宋_GB2312" w:hint="eastAsia"/>
                <w:color w:val="000000" w:themeColor="text1"/>
                <w:sz w:val="32"/>
                <w:szCs w:val="32"/>
              </w:rPr>
              <w:t>市人力资源社会保障局</w:t>
            </w:r>
            <w:r w:rsidRPr="00176CD7">
              <w:rPr>
                <w:rFonts w:ascii="仿宋_GB2312" w:eastAsia="仿宋_GB2312" w:hint="eastAsia"/>
                <w:color w:val="000000" w:themeColor="text1"/>
                <w:sz w:val="32"/>
                <w:szCs w:val="32"/>
              </w:rPr>
              <w:t>收到申报的工伤预防项目后，可聘请相关专家或委托第三方机构对项目进行预算评审，评审</w:t>
            </w:r>
            <w:r w:rsidRPr="00176CD7">
              <w:rPr>
                <w:rFonts w:ascii="仿宋_GB2312" w:eastAsia="仿宋_GB2312" w:hAnsi="仿宋" w:hint="eastAsia"/>
                <w:color w:val="000000" w:themeColor="text1"/>
                <w:sz w:val="32"/>
                <w:szCs w:val="32"/>
              </w:rPr>
              <w:t>费用纳入部门预算。评审完成后将相关资料汇总</w:t>
            </w:r>
            <w:r w:rsidRPr="00176CD7">
              <w:rPr>
                <w:rFonts w:ascii="仿宋_GB2312" w:eastAsia="仿宋_GB2312" w:hint="eastAsia"/>
                <w:color w:val="000000" w:themeColor="text1"/>
                <w:sz w:val="32"/>
                <w:szCs w:val="32"/>
              </w:rPr>
              <w:t>提交</w:t>
            </w:r>
            <w:r w:rsidRPr="00176CD7">
              <w:rPr>
                <w:rFonts w:ascii="仿宋_GB2312" w:eastAsia="仿宋_GB2312" w:hAnsi="仿宋" w:cs="Arial" w:hint="eastAsia"/>
                <w:color w:val="000000" w:themeColor="text1"/>
                <w:kern w:val="0"/>
                <w:sz w:val="32"/>
                <w:szCs w:val="32"/>
              </w:rPr>
              <w:t>联席会议</w:t>
            </w:r>
            <w:r w:rsidRPr="00176CD7">
              <w:rPr>
                <w:rFonts w:ascii="仿宋_GB2312" w:eastAsia="仿宋_GB2312" w:hint="eastAsia"/>
                <w:color w:val="000000" w:themeColor="text1"/>
                <w:sz w:val="32"/>
                <w:szCs w:val="32"/>
              </w:rPr>
              <w:t>讨论。联席会议</w:t>
            </w:r>
            <w:r w:rsidRPr="00176CD7">
              <w:rPr>
                <w:rFonts w:ascii="仿宋_GB2312" w:eastAsia="仿宋_GB2312" w:hAnsi="仿宋" w:hint="eastAsia"/>
                <w:color w:val="000000" w:themeColor="text1"/>
                <w:sz w:val="32"/>
                <w:szCs w:val="32"/>
              </w:rPr>
              <w:t>根据</w:t>
            </w:r>
            <w:r w:rsidRPr="00176CD7">
              <w:rPr>
                <w:rFonts w:ascii="仿宋_GB2312" w:eastAsia="仿宋_GB2312" w:hAnsi="黑体" w:hint="eastAsia"/>
                <w:bCs/>
                <w:color w:val="000000" w:themeColor="text1"/>
                <w:sz w:val="32"/>
                <w:szCs w:val="32"/>
              </w:rPr>
              <w:t>项目申报情况，结合本市</w:t>
            </w:r>
            <w:r w:rsidRPr="00176CD7">
              <w:rPr>
                <w:rFonts w:ascii="仿宋_GB2312" w:eastAsia="仿宋_GB2312" w:hAnsi="仿宋" w:hint="eastAsia"/>
                <w:color w:val="000000" w:themeColor="text1"/>
                <w:sz w:val="32"/>
                <w:szCs w:val="32"/>
              </w:rPr>
              <w:t>工伤预防重点领域和工伤保险等工作重点，以及</w:t>
            </w:r>
            <w:r w:rsidRPr="00176CD7">
              <w:rPr>
                <w:rFonts w:ascii="仿宋_GB2312" w:eastAsia="仿宋_GB2312" w:hint="eastAsia"/>
                <w:color w:val="000000" w:themeColor="text1"/>
                <w:sz w:val="32"/>
                <w:szCs w:val="32"/>
              </w:rPr>
              <w:t>工伤预防费预算编制情况</w:t>
            </w:r>
            <w:r w:rsidRPr="00176CD7">
              <w:rPr>
                <w:rFonts w:ascii="仿宋_GB2312" w:eastAsia="仿宋_GB2312" w:hAnsi="仿宋" w:hint="eastAsia"/>
                <w:color w:val="000000" w:themeColor="text1"/>
                <w:sz w:val="32"/>
                <w:szCs w:val="32"/>
              </w:rPr>
              <w:t>和工伤预防需求，</w:t>
            </w:r>
            <w:r w:rsidRPr="00176CD7">
              <w:rPr>
                <w:rFonts w:ascii="仿宋_GB2312" w:eastAsia="仿宋_GB2312" w:hAnsi="黑体" w:hint="eastAsia"/>
                <w:bCs/>
                <w:color w:val="000000" w:themeColor="text1"/>
                <w:sz w:val="32"/>
                <w:szCs w:val="32"/>
              </w:rPr>
              <w:t>统筹项目的轻重缓急</w:t>
            </w:r>
            <w:r w:rsidRPr="00176CD7">
              <w:rPr>
                <w:rFonts w:ascii="仿宋_GB2312" w:eastAsia="仿宋_GB2312" w:hint="eastAsia"/>
                <w:color w:val="000000" w:themeColor="text1"/>
                <w:sz w:val="32"/>
                <w:szCs w:val="32"/>
              </w:rPr>
              <w:t>, 确定下一年度的工伤预防项目，并通过</w:t>
            </w:r>
            <w:r>
              <w:rPr>
                <w:rFonts w:ascii="仿宋_GB2312" w:eastAsia="仿宋_GB2312" w:hint="eastAsia"/>
                <w:color w:val="000000" w:themeColor="text1"/>
                <w:sz w:val="32"/>
                <w:szCs w:val="32"/>
              </w:rPr>
              <w:t>市人力资源社会保障局</w:t>
            </w:r>
            <w:r w:rsidRPr="00176CD7">
              <w:rPr>
                <w:rFonts w:ascii="仿宋_GB2312" w:eastAsia="仿宋_GB2312" w:hint="eastAsia"/>
                <w:color w:val="000000" w:themeColor="text1"/>
                <w:sz w:val="32"/>
                <w:szCs w:val="32"/>
              </w:rPr>
              <w:t>门户网站向社会公开。</w:t>
            </w:r>
          </w:p>
          <w:p w:rsidR="00B00D04" w:rsidRPr="00176CD7" w:rsidRDefault="00B00D04" w:rsidP="000C1BEC">
            <w:pPr>
              <w:spacing w:line="540" w:lineRule="exact"/>
              <w:ind w:rightChars="53" w:right="111" w:firstLineChars="200" w:firstLine="640"/>
              <w:rPr>
                <w:rFonts w:ascii="仿宋_GB2312" w:eastAsia="仿宋_GB2312"/>
                <w:b/>
                <w:color w:val="000000" w:themeColor="text1"/>
                <w:sz w:val="32"/>
                <w:szCs w:val="32"/>
              </w:rPr>
            </w:pPr>
            <w:r w:rsidRPr="00176CD7">
              <w:rPr>
                <w:rFonts w:ascii="仿宋_GB2312" w:eastAsia="仿宋_GB2312" w:hAnsi="仿宋" w:hint="eastAsia"/>
                <w:color w:val="000000" w:themeColor="text1"/>
                <w:sz w:val="32"/>
                <w:szCs w:val="32"/>
              </w:rPr>
              <w:t>列入计划的工伤预防项目实施周期原则上为1年，最长不超过2年。</w:t>
            </w:r>
          </w:p>
          <w:p w:rsidR="00B00D04" w:rsidRPr="00176CD7" w:rsidRDefault="00B00D04" w:rsidP="000C1BEC">
            <w:pPr>
              <w:pStyle w:val="a5"/>
              <w:spacing w:line="540" w:lineRule="exact"/>
              <w:ind w:firstLineChars="200" w:firstLine="640"/>
              <w:rPr>
                <w:rFonts w:ascii="仿宋_GB2312" w:eastAsia="仿宋_GB2312" w:hAnsi="仿宋"/>
                <w:color w:val="000000" w:themeColor="text1"/>
                <w:sz w:val="32"/>
                <w:szCs w:val="32"/>
              </w:rPr>
            </w:pPr>
            <w:r w:rsidRPr="00176CD7">
              <w:rPr>
                <w:rFonts w:ascii="黑体" w:eastAsia="黑体" w:hAnsi="黑体" w:hint="eastAsia"/>
                <w:color w:val="000000" w:themeColor="text1"/>
                <w:sz w:val="32"/>
                <w:szCs w:val="32"/>
              </w:rPr>
              <w:t>第八条</w:t>
            </w:r>
            <w:r w:rsidRPr="00176CD7">
              <w:rPr>
                <w:rFonts w:ascii="仿宋_GB2312" w:eastAsia="仿宋_GB2312" w:hint="eastAsia"/>
                <w:color w:val="000000" w:themeColor="text1"/>
                <w:sz w:val="32"/>
                <w:szCs w:val="32"/>
              </w:rPr>
              <w:t xml:space="preserve">  纳入年度计划的工伤预防实施项目，由提出项目的</w:t>
            </w:r>
            <w:r w:rsidRPr="00176CD7">
              <w:rPr>
                <w:rFonts w:ascii="仿宋_GB2312" w:eastAsia="仿宋_GB2312" w:hint="eastAsia"/>
                <w:color w:val="000000" w:themeColor="text1"/>
                <w:sz w:val="32"/>
                <w:szCs w:val="32"/>
              </w:rPr>
              <w:lastRenderedPageBreak/>
              <w:t>行业协会和大中型企业</w:t>
            </w:r>
            <w:r w:rsidRPr="00176CD7">
              <w:rPr>
                <w:rFonts w:ascii="仿宋_GB2312" w:eastAsia="仿宋_GB2312" w:hAnsi="仿宋" w:cs="Arial" w:hint="eastAsia"/>
                <w:color w:val="000000" w:themeColor="text1"/>
                <w:kern w:val="0"/>
                <w:sz w:val="32"/>
                <w:szCs w:val="32"/>
              </w:rPr>
              <w:t>等社会组织直接实施或委托第三方机构实施</w:t>
            </w:r>
            <w:r w:rsidRPr="00176CD7">
              <w:rPr>
                <w:rFonts w:ascii="仿宋_GB2312" w:eastAsia="仿宋_GB2312" w:hint="eastAsia"/>
                <w:color w:val="000000" w:themeColor="text1"/>
                <w:sz w:val="32"/>
                <w:szCs w:val="32"/>
              </w:rPr>
              <w:t>，并与市社会保险经办机构签订服务协议。</w:t>
            </w:r>
            <w:r w:rsidRPr="00176CD7">
              <w:rPr>
                <w:rFonts w:ascii="仿宋_GB2312" w:eastAsia="仿宋_GB2312" w:hAnsi="仿宋" w:hint="eastAsia"/>
                <w:color w:val="000000" w:themeColor="text1"/>
                <w:sz w:val="32"/>
                <w:szCs w:val="32"/>
              </w:rPr>
              <w:t>服务协议签订后3日内，市社会保险经办机构将服务协议报</w:t>
            </w:r>
            <w:r>
              <w:rPr>
                <w:rFonts w:ascii="仿宋_GB2312" w:eastAsia="仿宋_GB2312" w:hAnsi="仿宋" w:hint="eastAsia"/>
                <w:color w:val="000000" w:themeColor="text1"/>
                <w:sz w:val="32"/>
                <w:szCs w:val="32"/>
              </w:rPr>
              <w:t>市人力资源社会保障局</w:t>
            </w:r>
            <w:r w:rsidRPr="00176CD7">
              <w:rPr>
                <w:rFonts w:ascii="仿宋_GB2312" w:eastAsia="仿宋_GB2312" w:hAnsi="仿宋" w:hint="eastAsia"/>
                <w:color w:val="000000" w:themeColor="text1"/>
                <w:sz w:val="32"/>
                <w:szCs w:val="32"/>
              </w:rPr>
              <w:t>备案。</w:t>
            </w:r>
          </w:p>
          <w:p w:rsidR="00B00D04" w:rsidRPr="00176CD7" w:rsidRDefault="00B00D04" w:rsidP="000C1BEC">
            <w:pPr>
              <w:pStyle w:val="a5"/>
              <w:spacing w:line="540" w:lineRule="exact"/>
              <w:ind w:firstLineChars="200" w:firstLine="640"/>
              <w:rPr>
                <w:rFonts w:ascii="仿宋_GB2312" w:eastAsia="仿宋_GB2312" w:hAnsi="微软雅黑"/>
                <w:color w:val="000000" w:themeColor="text1"/>
                <w:sz w:val="32"/>
                <w:szCs w:val="32"/>
                <w:shd w:val="clear" w:color="auto" w:fill="FFFFFF"/>
              </w:rPr>
            </w:pPr>
            <w:r w:rsidRPr="00176CD7">
              <w:rPr>
                <w:rFonts w:ascii="仿宋_GB2312" w:eastAsia="仿宋_GB2312" w:hAnsi="仿宋" w:hint="eastAsia"/>
                <w:color w:val="000000" w:themeColor="text1"/>
                <w:sz w:val="32"/>
                <w:szCs w:val="32"/>
              </w:rPr>
              <w:t>工伤预防服务协议由市社会保险经办机构</w:t>
            </w:r>
            <w:r w:rsidRPr="00176CD7">
              <w:rPr>
                <w:rFonts w:ascii="仿宋_GB2312" w:eastAsia="仿宋_GB2312" w:hint="eastAsia"/>
                <w:color w:val="000000" w:themeColor="text1"/>
                <w:sz w:val="32"/>
                <w:szCs w:val="32"/>
              </w:rPr>
              <w:t>根据有关规定，</w:t>
            </w:r>
            <w:r w:rsidRPr="00176CD7">
              <w:rPr>
                <w:rFonts w:ascii="仿宋_GB2312" w:eastAsia="仿宋_GB2312" w:hAnsi="仿宋" w:hint="eastAsia"/>
                <w:color w:val="000000" w:themeColor="text1"/>
                <w:sz w:val="32"/>
                <w:szCs w:val="32"/>
              </w:rPr>
              <w:t>结合宣传或培训项目的实施方案、绩效目标、</w:t>
            </w:r>
            <w:r w:rsidRPr="00176CD7">
              <w:rPr>
                <w:rFonts w:ascii="仿宋_GB2312" w:eastAsia="仿宋_GB2312" w:hAnsi="黑体" w:hint="eastAsia"/>
                <w:bCs/>
                <w:color w:val="000000" w:themeColor="text1"/>
                <w:sz w:val="32"/>
                <w:szCs w:val="32"/>
              </w:rPr>
              <w:t>费用测算依据等实际</w:t>
            </w:r>
            <w:r w:rsidRPr="00176CD7">
              <w:rPr>
                <w:rFonts w:ascii="仿宋_GB2312" w:eastAsia="仿宋_GB2312" w:hAnsi="仿宋" w:hint="eastAsia"/>
                <w:color w:val="000000" w:themeColor="text1"/>
                <w:sz w:val="32"/>
                <w:szCs w:val="32"/>
              </w:rPr>
              <w:t>情况</w:t>
            </w:r>
            <w:r w:rsidRPr="00176CD7">
              <w:rPr>
                <w:rFonts w:ascii="仿宋_GB2312" w:eastAsia="仿宋_GB2312" w:hAnsi="微软雅黑" w:hint="eastAsia"/>
                <w:color w:val="000000" w:themeColor="text1"/>
                <w:sz w:val="32"/>
                <w:szCs w:val="32"/>
                <w:shd w:val="clear" w:color="auto" w:fill="FFFFFF"/>
              </w:rPr>
              <w:t>制定，重点细化服务内容和标准、明确双方权利义务、协议期限、评估验收和违约责任等。</w:t>
            </w:r>
          </w:p>
          <w:p w:rsidR="00B00D04" w:rsidRPr="00176CD7" w:rsidRDefault="00B00D04" w:rsidP="000C1BEC">
            <w:pPr>
              <w:pStyle w:val="a5"/>
              <w:spacing w:line="540" w:lineRule="exact"/>
              <w:ind w:firstLineChars="200" w:firstLine="640"/>
              <w:rPr>
                <w:rFonts w:ascii="仿宋_GB2312" w:eastAsia="仿宋_GB2312" w:hAnsi="仿宋"/>
                <w:color w:val="000000" w:themeColor="text1"/>
                <w:sz w:val="32"/>
                <w:szCs w:val="32"/>
              </w:rPr>
            </w:pPr>
            <w:r w:rsidRPr="00176CD7">
              <w:rPr>
                <w:rFonts w:ascii="仿宋_GB2312" w:eastAsia="仿宋_GB2312" w:hAnsi="宋体" w:cs="Tahoma" w:hint="eastAsia"/>
                <w:color w:val="000000" w:themeColor="text1"/>
                <w:kern w:val="0"/>
                <w:sz w:val="32"/>
                <w:szCs w:val="32"/>
              </w:rPr>
              <w:t>项目实施过程中，提出项目的单位应及时跟踪项目实施进展情况，保证项目有效进行</w:t>
            </w:r>
            <w:r w:rsidRPr="00176CD7">
              <w:rPr>
                <w:rFonts w:ascii="仿宋_GB2312" w:eastAsia="仿宋_GB2312" w:hAnsi="微软雅黑" w:hint="eastAsia"/>
                <w:color w:val="000000" w:themeColor="text1"/>
                <w:sz w:val="32"/>
                <w:szCs w:val="32"/>
                <w:shd w:val="clear" w:color="auto" w:fill="FFFFFF"/>
              </w:rPr>
              <w:t xml:space="preserve">。 </w:t>
            </w:r>
          </w:p>
          <w:p w:rsidR="00B00D04" w:rsidRPr="00176CD7" w:rsidRDefault="00B00D04" w:rsidP="000C1BEC">
            <w:pPr>
              <w:widowControl/>
              <w:spacing w:line="540" w:lineRule="exact"/>
              <w:ind w:rightChars="53" w:right="111" w:firstLineChars="200" w:firstLine="640"/>
              <w:rPr>
                <w:rFonts w:ascii="仿宋_GB2312" w:eastAsia="仿宋_GB2312" w:hAnsi="仿宋"/>
                <w:color w:val="000000" w:themeColor="text1"/>
                <w:sz w:val="32"/>
                <w:szCs w:val="32"/>
              </w:rPr>
            </w:pPr>
            <w:r w:rsidRPr="00176CD7">
              <w:rPr>
                <w:rFonts w:ascii="黑体" w:eastAsia="黑体" w:hAnsi="黑体" w:hint="eastAsia"/>
                <w:color w:val="000000" w:themeColor="text1"/>
                <w:sz w:val="32"/>
                <w:szCs w:val="32"/>
              </w:rPr>
              <w:t>第九条</w:t>
            </w:r>
            <w:r w:rsidRPr="00176CD7">
              <w:rPr>
                <w:rFonts w:ascii="仿宋_GB2312" w:hAnsi="仿宋" w:hint="eastAsia"/>
                <w:color w:val="000000" w:themeColor="text1"/>
                <w:sz w:val="32"/>
                <w:szCs w:val="32"/>
              </w:rPr>
              <w:t xml:space="preserve"> </w:t>
            </w:r>
            <w:r w:rsidRPr="00176CD7">
              <w:rPr>
                <w:rFonts w:ascii="仿宋_GB2312" w:eastAsia="仿宋_GB2312" w:hint="eastAsia"/>
                <w:color w:val="000000" w:themeColor="text1"/>
                <w:sz w:val="32"/>
                <w:szCs w:val="32"/>
              </w:rPr>
              <w:t>提出项目的单位委托第三方机构具体实施项目的</w:t>
            </w:r>
            <w:r w:rsidRPr="00176CD7">
              <w:rPr>
                <w:rFonts w:ascii="仿宋_GB2312" w:eastAsia="仿宋_GB2312" w:hAnsi="仿宋" w:hint="eastAsia"/>
                <w:color w:val="000000" w:themeColor="text1"/>
                <w:sz w:val="32"/>
                <w:szCs w:val="32"/>
              </w:rPr>
              <w:t>，应参照政府采购法和招投标法规定的程序，选择</w:t>
            </w:r>
            <w:r w:rsidRPr="00176CD7">
              <w:rPr>
                <w:rFonts w:ascii="仿宋_GB2312" w:eastAsia="仿宋_GB2312" w:hint="eastAsia"/>
                <w:color w:val="000000" w:themeColor="text1"/>
                <w:sz w:val="32"/>
                <w:szCs w:val="32"/>
              </w:rPr>
              <w:t>具备相应条件</w:t>
            </w:r>
            <w:r w:rsidRPr="00176CD7">
              <w:rPr>
                <w:rFonts w:ascii="仿宋_GB2312" w:eastAsia="仿宋_GB2312" w:hAnsi="仿宋" w:hint="eastAsia"/>
                <w:color w:val="000000" w:themeColor="text1"/>
                <w:sz w:val="32"/>
                <w:szCs w:val="32"/>
              </w:rPr>
              <w:t>的社会、经济组织以及医疗卫生机构提供工伤预防服务，并与其签订服务合同，</w:t>
            </w:r>
            <w:r w:rsidRPr="00176CD7">
              <w:rPr>
                <w:rFonts w:ascii="仿宋_GB2312" w:eastAsia="仿宋_GB2312" w:hAnsi="仿宋" w:cs="Arial" w:hint="eastAsia"/>
                <w:color w:val="000000" w:themeColor="text1"/>
                <w:kern w:val="0"/>
                <w:sz w:val="32"/>
                <w:szCs w:val="32"/>
              </w:rPr>
              <w:t>明确双方的权利义务。</w:t>
            </w:r>
            <w:r w:rsidRPr="00176CD7">
              <w:rPr>
                <w:rFonts w:ascii="仿宋_GB2312" w:eastAsia="仿宋_GB2312" w:hAnsi="仿宋" w:hint="eastAsia"/>
                <w:color w:val="000000" w:themeColor="text1"/>
                <w:sz w:val="32"/>
                <w:szCs w:val="32"/>
              </w:rPr>
              <w:t>服务合同签订后3日内，提出项目的单位将服务合同报市社会保险经办机构备案。</w:t>
            </w:r>
          </w:p>
          <w:p w:rsidR="00B00D04" w:rsidRPr="00176CD7" w:rsidRDefault="00B00D04" w:rsidP="000C1BEC">
            <w:pPr>
              <w:widowControl/>
              <w:spacing w:line="540" w:lineRule="exact"/>
              <w:ind w:rightChars="53" w:right="111" w:firstLineChars="200" w:firstLine="640"/>
              <w:rPr>
                <w:rFonts w:ascii="仿宋_GB2312" w:eastAsia="仿宋_GB2312" w:hAnsi="仿宋"/>
                <w:color w:val="000000" w:themeColor="text1"/>
                <w:sz w:val="32"/>
                <w:szCs w:val="32"/>
              </w:rPr>
            </w:pPr>
            <w:r w:rsidRPr="00176CD7">
              <w:rPr>
                <w:rFonts w:ascii="仿宋_GB2312" w:eastAsia="仿宋_GB2312" w:hAnsi="仿宋" w:hint="eastAsia"/>
                <w:color w:val="000000" w:themeColor="text1"/>
                <w:sz w:val="32"/>
                <w:szCs w:val="32"/>
              </w:rPr>
              <w:t>工伤预防项目费用低于采购限额标准的，提出项目的单位可以从具有政府采购合格供应商资格的机构中，选定符合条件</w:t>
            </w:r>
            <w:r w:rsidRPr="00176CD7">
              <w:rPr>
                <w:rFonts w:ascii="仿宋_GB2312" w:eastAsia="仿宋_GB2312" w:hAnsi="宋体" w:hint="eastAsia"/>
                <w:color w:val="000000" w:themeColor="text1"/>
                <w:sz w:val="32"/>
                <w:szCs w:val="32"/>
              </w:rPr>
              <w:t>的第三</w:t>
            </w:r>
            <w:r w:rsidRPr="00176CD7">
              <w:rPr>
                <w:rFonts w:ascii="仿宋_GB2312" w:eastAsia="仿宋_GB2312" w:hAnsi="仿宋" w:hint="eastAsia"/>
                <w:color w:val="000000" w:themeColor="text1"/>
                <w:sz w:val="32"/>
                <w:szCs w:val="32"/>
              </w:rPr>
              <w:t>方服务机构提供工伤预防服务。</w:t>
            </w:r>
          </w:p>
          <w:p w:rsidR="00B00D04" w:rsidRPr="00176CD7" w:rsidRDefault="00B00D04" w:rsidP="000C1BEC">
            <w:pPr>
              <w:widowControl/>
              <w:spacing w:line="540" w:lineRule="exact"/>
              <w:ind w:rightChars="53" w:right="111" w:firstLineChars="200" w:firstLine="640"/>
              <w:rPr>
                <w:rFonts w:ascii="仿宋_GB2312" w:eastAsia="仿宋_GB2312" w:hAnsi="仿宋"/>
                <w:color w:val="000000" w:themeColor="text1"/>
                <w:sz w:val="32"/>
                <w:szCs w:val="32"/>
              </w:rPr>
            </w:pPr>
            <w:r w:rsidRPr="00176CD7">
              <w:rPr>
                <w:rFonts w:ascii="仿宋_GB2312" w:eastAsia="仿宋_GB2312" w:hAnsi="仿宋" w:hint="eastAsia"/>
                <w:color w:val="000000" w:themeColor="text1"/>
                <w:sz w:val="32"/>
                <w:szCs w:val="32"/>
              </w:rPr>
              <w:t>按照“谁委托、谁监管”的原则，</w:t>
            </w:r>
            <w:r w:rsidRPr="00176CD7">
              <w:rPr>
                <w:rFonts w:ascii="仿宋_GB2312" w:eastAsia="仿宋_GB2312" w:hint="eastAsia"/>
                <w:color w:val="000000" w:themeColor="text1"/>
                <w:sz w:val="32"/>
                <w:szCs w:val="32"/>
              </w:rPr>
              <w:t>提出项目的单位</w:t>
            </w:r>
            <w:r w:rsidRPr="00176CD7">
              <w:rPr>
                <w:rFonts w:ascii="仿宋_GB2312" w:eastAsia="仿宋_GB2312" w:hAnsi="仿宋" w:hint="eastAsia"/>
                <w:color w:val="000000" w:themeColor="text1"/>
                <w:sz w:val="32"/>
                <w:szCs w:val="32"/>
              </w:rPr>
              <w:t>应及时跟踪项目实施，开展监督检查，督促履行合同。</w:t>
            </w:r>
          </w:p>
          <w:p w:rsidR="00B00D04" w:rsidRPr="006675A8" w:rsidRDefault="00B00D04" w:rsidP="000C1BEC">
            <w:pPr>
              <w:widowControl/>
              <w:spacing w:line="540" w:lineRule="exact"/>
              <w:ind w:rightChars="53" w:right="111" w:firstLineChars="200" w:firstLine="640"/>
              <w:rPr>
                <w:rFonts w:ascii="仿宋_GB2312" w:eastAsia="仿宋_GB2312" w:hAnsi="仿宋"/>
                <w:color w:val="000000" w:themeColor="text1"/>
                <w:sz w:val="32"/>
                <w:szCs w:val="32"/>
              </w:rPr>
            </w:pPr>
            <w:r w:rsidRPr="006675A8">
              <w:rPr>
                <w:rFonts w:ascii="黑体" w:eastAsia="黑体" w:hAnsi="黑体" w:cs="Arial" w:hint="eastAsia"/>
                <w:color w:val="000000" w:themeColor="text1"/>
                <w:kern w:val="0"/>
                <w:sz w:val="32"/>
                <w:szCs w:val="32"/>
              </w:rPr>
              <w:t>第十条</w:t>
            </w:r>
            <w:r w:rsidRPr="006675A8">
              <w:rPr>
                <w:rFonts w:ascii="仿宋_GB2312" w:hAnsi="黑体" w:cs="Arial" w:hint="eastAsia"/>
                <w:color w:val="000000" w:themeColor="text1"/>
                <w:kern w:val="0"/>
                <w:sz w:val="32"/>
                <w:szCs w:val="32"/>
              </w:rPr>
              <w:t xml:space="preserve"> </w:t>
            </w:r>
            <w:r w:rsidRPr="006675A8">
              <w:rPr>
                <w:rFonts w:ascii="仿宋_GB2312" w:eastAsia="仿宋_GB2312" w:hAnsi="仿宋" w:hint="eastAsia"/>
                <w:color w:val="000000" w:themeColor="text1"/>
                <w:sz w:val="32"/>
                <w:szCs w:val="32"/>
              </w:rPr>
              <w:t>选定的第三方服务机构应遵守社会保险法、《工伤保险条例》以及相关法律法规的规定，并具备以下基本条件：在本市注册登记并具备相应条件</w:t>
            </w:r>
            <w:r>
              <w:rPr>
                <w:rFonts w:ascii="仿宋_GB2312" w:eastAsia="仿宋_GB2312" w:hAnsi="仿宋" w:hint="eastAsia"/>
                <w:color w:val="000000" w:themeColor="text1"/>
                <w:sz w:val="32"/>
                <w:szCs w:val="32"/>
              </w:rPr>
              <w:t>，且从事相关宣传、培训业务二年以</w:t>
            </w:r>
            <w:r>
              <w:rPr>
                <w:rFonts w:ascii="仿宋_GB2312" w:eastAsia="仿宋_GB2312" w:hAnsi="仿宋" w:hint="eastAsia"/>
                <w:color w:val="000000" w:themeColor="text1"/>
                <w:sz w:val="32"/>
                <w:szCs w:val="32"/>
              </w:rPr>
              <w:lastRenderedPageBreak/>
              <w:t>上并具有良好市场信誉；具备实施工伤预防项目的专业人员；有必要</w:t>
            </w:r>
            <w:r w:rsidRPr="006675A8">
              <w:rPr>
                <w:rFonts w:ascii="仿宋_GB2312" w:eastAsia="仿宋_GB2312" w:hAnsi="仿宋" w:hint="eastAsia"/>
                <w:color w:val="000000" w:themeColor="text1"/>
                <w:sz w:val="32"/>
                <w:szCs w:val="32"/>
              </w:rPr>
              <w:t>的硬件设施和技术手段；依法应具备的其他条件。</w:t>
            </w:r>
          </w:p>
          <w:p w:rsidR="00B00D04" w:rsidRPr="00176CD7" w:rsidRDefault="00B00D04" w:rsidP="000C1BEC">
            <w:pPr>
              <w:adjustRightInd w:val="0"/>
              <w:spacing w:line="540" w:lineRule="exact"/>
              <w:ind w:firstLine="645"/>
              <w:rPr>
                <w:rFonts w:ascii="仿宋_GB2312" w:eastAsia="仿宋_GB2312" w:hAnsi="仿宋"/>
                <w:color w:val="000000" w:themeColor="text1"/>
                <w:sz w:val="32"/>
                <w:szCs w:val="32"/>
              </w:rPr>
            </w:pPr>
            <w:r w:rsidRPr="00176CD7">
              <w:rPr>
                <w:rFonts w:ascii="黑体" w:eastAsia="黑体" w:hAnsi="黑体" w:hint="eastAsia"/>
                <w:color w:val="000000" w:themeColor="text1"/>
                <w:sz w:val="32"/>
                <w:szCs w:val="32"/>
              </w:rPr>
              <w:t>第十一条</w:t>
            </w:r>
            <w:r w:rsidRPr="00176CD7">
              <w:rPr>
                <w:rFonts w:ascii="仿宋_GB2312" w:hAnsi="仿宋" w:hint="eastAsia"/>
                <w:color w:val="000000" w:themeColor="text1"/>
                <w:sz w:val="32"/>
                <w:szCs w:val="32"/>
              </w:rPr>
              <w:t xml:space="preserve"> </w:t>
            </w:r>
            <w:r w:rsidRPr="00176CD7">
              <w:rPr>
                <w:rFonts w:ascii="仿宋_GB2312" w:eastAsia="仿宋_GB2312" w:hint="eastAsia"/>
                <w:color w:val="000000" w:themeColor="text1"/>
                <w:sz w:val="32"/>
                <w:szCs w:val="32"/>
              </w:rPr>
              <w:t>市社会保险经办机构对确定实施的工伤预防项目</w:t>
            </w:r>
            <w:r w:rsidRPr="00176CD7">
              <w:rPr>
                <w:rFonts w:ascii="仿宋_GB2312" w:eastAsia="仿宋_GB2312" w:hAnsi="仿宋" w:hint="eastAsia"/>
                <w:color w:val="000000" w:themeColor="text1"/>
                <w:sz w:val="32"/>
                <w:szCs w:val="32"/>
              </w:rPr>
              <w:t>，</w:t>
            </w:r>
            <w:r w:rsidRPr="00176CD7">
              <w:rPr>
                <w:rFonts w:ascii="仿宋_GB2312" w:eastAsia="仿宋_GB2312" w:hAnsi="仿宋" w:hint="eastAsia"/>
                <w:bCs/>
                <w:color w:val="000000" w:themeColor="text1"/>
                <w:sz w:val="32"/>
                <w:szCs w:val="32"/>
              </w:rPr>
              <w:t>在符合工伤保险基金管理有关规定和工伤保险基金支付程序要求的前提下，</w:t>
            </w:r>
            <w:r w:rsidRPr="00176CD7">
              <w:rPr>
                <w:rFonts w:ascii="仿宋_GB2312" w:eastAsia="仿宋_GB2312" w:hAnsi="仿宋" w:hint="eastAsia"/>
                <w:color w:val="000000" w:themeColor="text1"/>
                <w:sz w:val="32"/>
                <w:szCs w:val="32"/>
              </w:rPr>
              <w:t>可以根据服务协议或合同</w:t>
            </w:r>
            <w:r w:rsidRPr="00176CD7">
              <w:rPr>
                <w:rFonts w:ascii="仿宋_GB2312" w:eastAsia="仿宋_GB2312" w:hint="eastAsia"/>
                <w:color w:val="000000" w:themeColor="text1"/>
                <w:sz w:val="32"/>
                <w:szCs w:val="32"/>
              </w:rPr>
              <w:t>的</w:t>
            </w:r>
            <w:r w:rsidRPr="00176CD7">
              <w:rPr>
                <w:rFonts w:ascii="仿宋_GB2312" w:eastAsia="仿宋_GB2312" w:hAnsi="仿宋" w:hint="eastAsia"/>
                <w:color w:val="000000" w:themeColor="text1"/>
                <w:sz w:val="32"/>
                <w:szCs w:val="32"/>
              </w:rPr>
              <w:t>约定，向具体实施工伤预防项目的组织支付30%</w:t>
            </w:r>
            <w:r w:rsidRPr="00176CD7">
              <w:rPr>
                <w:rFonts w:ascii="微软雅黑" w:eastAsia="微软雅黑" w:hAnsi="微软雅黑" w:cs="微软雅黑" w:hint="eastAsia"/>
                <w:color w:val="000000" w:themeColor="text1"/>
                <w:sz w:val="32"/>
                <w:szCs w:val="32"/>
              </w:rPr>
              <w:t>‐</w:t>
            </w:r>
            <w:r w:rsidRPr="00176CD7">
              <w:rPr>
                <w:rFonts w:ascii="仿宋_GB2312" w:eastAsia="仿宋_GB2312" w:hAnsi="仿宋" w:hint="eastAsia"/>
                <w:color w:val="000000" w:themeColor="text1"/>
                <w:sz w:val="32"/>
                <w:szCs w:val="32"/>
              </w:rPr>
              <w:t>70%预付款。</w:t>
            </w:r>
          </w:p>
          <w:p w:rsidR="00B00D04" w:rsidRPr="00176CD7" w:rsidRDefault="00B00D04" w:rsidP="000C1BEC">
            <w:pPr>
              <w:spacing w:line="540" w:lineRule="exact"/>
              <w:ind w:firstLineChars="200" w:firstLine="640"/>
              <w:rPr>
                <w:rFonts w:ascii="仿宋_GB2312" w:eastAsia="仿宋_GB2312" w:hAnsi="仿宋"/>
                <w:color w:val="000000" w:themeColor="text1"/>
                <w:sz w:val="32"/>
                <w:szCs w:val="32"/>
              </w:rPr>
            </w:pPr>
            <w:r w:rsidRPr="00176CD7">
              <w:rPr>
                <w:rFonts w:ascii="黑体" w:eastAsia="黑体" w:hAnsi="黑体" w:hint="eastAsia"/>
                <w:color w:val="000000" w:themeColor="text1"/>
                <w:sz w:val="32"/>
                <w:szCs w:val="32"/>
              </w:rPr>
              <w:t>第十二条</w:t>
            </w:r>
            <w:r w:rsidRPr="00176CD7">
              <w:rPr>
                <w:rFonts w:ascii="仿宋_GB2312" w:hAnsi="仿宋" w:hint="eastAsia"/>
                <w:color w:val="000000" w:themeColor="text1"/>
                <w:sz w:val="32"/>
                <w:szCs w:val="32"/>
              </w:rPr>
              <w:t xml:space="preserve"> </w:t>
            </w:r>
            <w:r w:rsidRPr="00176CD7">
              <w:rPr>
                <w:rFonts w:ascii="仿宋_GB2312" w:eastAsia="仿宋_GB2312" w:hAnsi="仿宋" w:hint="eastAsia"/>
                <w:color w:val="000000" w:themeColor="text1"/>
                <w:sz w:val="32"/>
                <w:szCs w:val="32"/>
              </w:rPr>
              <w:t>工伤预防项目实施单位应当保证项目实施效果，提高工伤预防费的使用效率。</w:t>
            </w:r>
          </w:p>
          <w:p w:rsidR="00B00D04" w:rsidRPr="00176CD7" w:rsidRDefault="00B00D04" w:rsidP="000C1BEC">
            <w:pPr>
              <w:spacing w:line="540" w:lineRule="exact"/>
              <w:ind w:firstLineChars="200" w:firstLine="640"/>
              <w:rPr>
                <w:rFonts w:ascii="仿宋_GB2312" w:eastAsia="仿宋_GB2312" w:hAnsi="微软雅黑"/>
                <w:color w:val="000000" w:themeColor="text1"/>
                <w:sz w:val="32"/>
                <w:szCs w:val="32"/>
              </w:rPr>
            </w:pPr>
            <w:r w:rsidRPr="00176CD7">
              <w:rPr>
                <w:rFonts w:ascii="黑体" w:eastAsia="黑体" w:hAnsi="黑体" w:hint="eastAsia"/>
                <w:color w:val="000000" w:themeColor="text1"/>
                <w:sz w:val="32"/>
                <w:szCs w:val="32"/>
              </w:rPr>
              <w:t>第十三条</w:t>
            </w:r>
            <w:r w:rsidRPr="00176CD7">
              <w:rPr>
                <w:rFonts w:ascii="仿宋_GB2312" w:hAnsi="仿宋" w:hint="eastAsia"/>
                <w:color w:val="000000" w:themeColor="text1"/>
                <w:sz w:val="32"/>
                <w:szCs w:val="32"/>
              </w:rPr>
              <w:t xml:space="preserve"> </w:t>
            </w:r>
            <w:r w:rsidRPr="00176CD7">
              <w:rPr>
                <w:rFonts w:ascii="仿宋_GB2312" w:eastAsia="仿宋_GB2312" w:hAnsi="仿宋" w:hint="eastAsia"/>
                <w:color w:val="000000" w:themeColor="text1"/>
                <w:sz w:val="32"/>
                <w:szCs w:val="32"/>
              </w:rPr>
              <w:t>工伤预防培训项目</w:t>
            </w:r>
            <w:r w:rsidRPr="00176CD7">
              <w:rPr>
                <w:rFonts w:ascii="仿宋_GB2312" w:eastAsia="仿宋_GB2312" w:hint="eastAsia"/>
                <w:bCs/>
                <w:color w:val="000000" w:themeColor="text1"/>
                <w:sz w:val="32"/>
                <w:szCs w:val="32"/>
              </w:rPr>
              <w:t>的实施应当</w:t>
            </w:r>
            <w:r w:rsidRPr="00176CD7">
              <w:rPr>
                <w:rFonts w:ascii="仿宋_GB2312" w:eastAsia="仿宋_GB2312" w:hAnsi="仿宋" w:hint="eastAsia"/>
                <w:color w:val="000000" w:themeColor="text1"/>
                <w:sz w:val="32"/>
                <w:szCs w:val="32"/>
              </w:rPr>
              <w:t>采</w:t>
            </w:r>
            <w:r w:rsidRPr="00176CD7">
              <w:rPr>
                <w:rFonts w:ascii="仿宋_GB2312" w:eastAsia="仿宋_GB2312" w:hint="eastAsia"/>
                <w:color w:val="000000" w:themeColor="text1"/>
                <w:sz w:val="32"/>
                <w:szCs w:val="32"/>
              </w:rPr>
              <w:t>用面授方式，培训过程全程视频录像。</w:t>
            </w:r>
            <w:r w:rsidRPr="00176CD7">
              <w:rPr>
                <w:rFonts w:ascii="仿宋_GB2312" w:eastAsia="仿宋_GB2312" w:hAnsi="仿宋" w:hint="eastAsia"/>
                <w:color w:val="000000" w:themeColor="text1"/>
                <w:sz w:val="32"/>
                <w:szCs w:val="32"/>
              </w:rPr>
              <w:t>实施单位应建立内部监督机制，做好档案管理。项目费用标准参照</w:t>
            </w:r>
            <w:r w:rsidRPr="00176CD7">
              <w:rPr>
                <w:rFonts w:ascii="仿宋_GB2312" w:eastAsia="仿宋_GB2312" w:hAnsi="宋体" w:cs="宋体" w:hint="eastAsia"/>
                <w:bCs/>
                <w:color w:val="000000" w:themeColor="text1"/>
                <w:kern w:val="0"/>
                <w:sz w:val="32"/>
                <w:szCs w:val="32"/>
              </w:rPr>
              <w:t>本市党政机关事业单位培训费管理办法规定执行。</w:t>
            </w:r>
          </w:p>
          <w:p w:rsidR="00B00D04" w:rsidRPr="00176CD7" w:rsidRDefault="00B00D04" w:rsidP="000C1BEC">
            <w:pPr>
              <w:pStyle w:val="a5"/>
              <w:spacing w:line="540" w:lineRule="exact"/>
              <w:ind w:firstLineChars="200" w:firstLine="640"/>
              <w:rPr>
                <w:rFonts w:ascii="仿宋_GB2312" w:eastAsia="仿宋_GB2312" w:hAnsi="仿宋"/>
                <w:color w:val="000000" w:themeColor="text1"/>
                <w:sz w:val="32"/>
                <w:szCs w:val="32"/>
              </w:rPr>
            </w:pPr>
            <w:r w:rsidRPr="00176CD7">
              <w:rPr>
                <w:rFonts w:ascii="黑体" w:eastAsia="黑体" w:hAnsi="黑体" w:hint="eastAsia"/>
                <w:color w:val="000000" w:themeColor="text1"/>
                <w:sz w:val="32"/>
                <w:szCs w:val="32"/>
              </w:rPr>
              <w:t>第十四条</w:t>
            </w:r>
            <w:r w:rsidRPr="00176CD7">
              <w:rPr>
                <w:rFonts w:ascii="仿宋_GB2312" w:eastAsia="仿宋_GB2312" w:hAnsi="仿宋" w:hint="eastAsia"/>
                <w:color w:val="000000" w:themeColor="text1"/>
                <w:sz w:val="32"/>
                <w:szCs w:val="32"/>
              </w:rPr>
              <w:t xml:space="preserve"> 工伤预防项目实施完成后，项目实施单位应及时向市社会保险经办机构或项目委托方提出验收申请，并提交以下材料:</w:t>
            </w:r>
          </w:p>
          <w:p w:rsidR="00B00D04" w:rsidRPr="00176CD7" w:rsidRDefault="00B00D04" w:rsidP="000C1BEC">
            <w:pPr>
              <w:adjustRightInd w:val="0"/>
              <w:spacing w:line="540" w:lineRule="exact"/>
              <w:ind w:firstLine="646"/>
              <w:rPr>
                <w:rFonts w:ascii="仿宋_GB2312" w:eastAsia="仿宋_GB2312"/>
                <w:color w:val="000000" w:themeColor="text1"/>
                <w:sz w:val="32"/>
                <w:szCs w:val="32"/>
              </w:rPr>
            </w:pPr>
            <w:r w:rsidRPr="00176CD7">
              <w:rPr>
                <w:rFonts w:ascii="仿宋_GB2312" w:eastAsia="仿宋_GB2312" w:hint="eastAsia"/>
                <w:color w:val="000000" w:themeColor="text1"/>
                <w:sz w:val="32"/>
                <w:szCs w:val="32"/>
              </w:rPr>
              <w:t>（一）验收申请；</w:t>
            </w:r>
          </w:p>
          <w:p w:rsidR="00B00D04" w:rsidRPr="00176CD7" w:rsidRDefault="00B00D04" w:rsidP="000C1BEC">
            <w:pPr>
              <w:adjustRightInd w:val="0"/>
              <w:spacing w:line="540" w:lineRule="exact"/>
              <w:ind w:firstLine="646"/>
              <w:rPr>
                <w:rFonts w:ascii="仿宋_GB2312" w:eastAsia="仿宋_GB2312"/>
                <w:color w:val="000000" w:themeColor="text1"/>
                <w:sz w:val="32"/>
                <w:szCs w:val="32"/>
              </w:rPr>
            </w:pPr>
            <w:r w:rsidRPr="00176CD7">
              <w:rPr>
                <w:rFonts w:ascii="仿宋_GB2312" w:eastAsia="仿宋_GB2312" w:hint="eastAsia"/>
                <w:color w:val="000000" w:themeColor="text1"/>
                <w:sz w:val="32"/>
                <w:szCs w:val="32"/>
              </w:rPr>
              <w:t>（二）项目实施</w:t>
            </w:r>
            <w:r w:rsidRPr="00176CD7">
              <w:rPr>
                <w:rFonts w:ascii="仿宋_GB2312" w:eastAsia="仿宋_GB2312" w:hint="eastAsia"/>
                <w:bCs/>
                <w:color w:val="000000" w:themeColor="text1"/>
                <w:sz w:val="32"/>
                <w:szCs w:val="32"/>
              </w:rPr>
              <w:t>及绩效目标实现情况</w:t>
            </w:r>
            <w:r w:rsidRPr="00176CD7">
              <w:rPr>
                <w:rFonts w:ascii="仿宋_GB2312" w:eastAsia="仿宋_GB2312" w:hint="eastAsia"/>
                <w:color w:val="000000" w:themeColor="text1"/>
                <w:sz w:val="32"/>
                <w:szCs w:val="32"/>
              </w:rPr>
              <w:t xml:space="preserve">的书面报告； </w:t>
            </w:r>
          </w:p>
          <w:p w:rsidR="00B00D04" w:rsidRPr="00176CD7" w:rsidRDefault="00B00D04" w:rsidP="000C1BEC">
            <w:pPr>
              <w:adjustRightInd w:val="0"/>
              <w:spacing w:line="540" w:lineRule="exact"/>
              <w:ind w:firstLine="646"/>
              <w:rPr>
                <w:rFonts w:ascii="仿宋_GB2312" w:eastAsia="仿宋_GB2312"/>
                <w:color w:val="000000" w:themeColor="text1"/>
                <w:sz w:val="32"/>
                <w:szCs w:val="32"/>
              </w:rPr>
            </w:pPr>
            <w:r w:rsidRPr="00176CD7">
              <w:rPr>
                <w:rFonts w:ascii="仿宋_GB2312" w:eastAsia="仿宋_GB2312" w:hint="eastAsia"/>
                <w:color w:val="000000" w:themeColor="text1"/>
                <w:sz w:val="32"/>
                <w:szCs w:val="32"/>
              </w:rPr>
              <w:t>（三）项目实施过程及其成果的有关书面或者音像材料、货物交接凭证等；</w:t>
            </w:r>
          </w:p>
          <w:p w:rsidR="00B00D04" w:rsidRPr="00176CD7" w:rsidRDefault="00B00D04" w:rsidP="000C1BEC">
            <w:pPr>
              <w:adjustRightInd w:val="0"/>
              <w:spacing w:line="540" w:lineRule="exact"/>
              <w:ind w:firstLine="646"/>
              <w:rPr>
                <w:rFonts w:ascii="仿宋_GB2312" w:eastAsia="仿宋_GB2312"/>
                <w:color w:val="000000" w:themeColor="text1"/>
                <w:sz w:val="32"/>
                <w:szCs w:val="32"/>
              </w:rPr>
            </w:pPr>
            <w:r w:rsidRPr="00176CD7">
              <w:rPr>
                <w:rFonts w:ascii="仿宋_GB2312" w:eastAsia="仿宋_GB2312" w:hint="eastAsia"/>
                <w:color w:val="000000" w:themeColor="text1"/>
                <w:sz w:val="32"/>
                <w:szCs w:val="32"/>
              </w:rPr>
              <w:t>（四）根据</w:t>
            </w:r>
            <w:r w:rsidRPr="00176CD7">
              <w:rPr>
                <w:rFonts w:ascii="仿宋_GB2312" w:eastAsia="仿宋_GB2312" w:hAnsi="仿宋" w:hint="eastAsia"/>
                <w:color w:val="000000" w:themeColor="text1"/>
                <w:sz w:val="32"/>
                <w:szCs w:val="32"/>
              </w:rPr>
              <w:t>服务协议（合同）应当提供的材料</w:t>
            </w:r>
            <w:r w:rsidRPr="00176CD7">
              <w:rPr>
                <w:rFonts w:ascii="仿宋_GB2312" w:eastAsia="仿宋_GB2312" w:hint="eastAsia"/>
                <w:color w:val="000000" w:themeColor="text1"/>
                <w:sz w:val="32"/>
                <w:szCs w:val="32"/>
              </w:rPr>
              <w:t>。</w:t>
            </w:r>
          </w:p>
          <w:p w:rsidR="00B00D04" w:rsidRPr="00176CD7" w:rsidRDefault="00B00D04" w:rsidP="000C1BEC">
            <w:pPr>
              <w:pStyle w:val="a5"/>
              <w:spacing w:line="540" w:lineRule="exact"/>
              <w:ind w:firstLineChars="200" w:firstLine="640"/>
              <w:rPr>
                <w:rFonts w:ascii="仿宋_GB2312" w:eastAsia="仿宋_GB2312" w:hAnsi="仿宋"/>
                <w:color w:val="000000" w:themeColor="text1"/>
                <w:sz w:val="32"/>
                <w:szCs w:val="32"/>
              </w:rPr>
            </w:pPr>
            <w:r w:rsidRPr="00176CD7">
              <w:rPr>
                <w:rFonts w:ascii="黑体" w:eastAsia="黑体" w:hAnsi="黑体" w:hint="eastAsia"/>
                <w:color w:val="000000" w:themeColor="text1"/>
                <w:sz w:val="32"/>
                <w:szCs w:val="32"/>
              </w:rPr>
              <w:t>第十五条</w:t>
            </w:r>
            <w:r w:rsidRPr="00176CD7">
              <w:rPr>
                <w:rFonts w:ascii="仿宋_GB2312" w:eastAsia="仿宋_GB2312" w:hint="eastAsia"/>
                <w:color w:val="000000" w:themeColor="text1"/>
                <w:sz w:val="32"/>
                <w:szCs w:val="32"/>
              </w:rPr>
              <w:t xml:space="preserve"> 工伤预防项目的评估验收，分为以下两种方式:</w:t>
            </w:r>
          </w:p>
          <w:p w:rsidR="00B00D04" w:rsidRPr="00176CD7" w:rsidRDefault="00B00D04" w:rsidP="000C1BEC">
            <w:pPr>
              <w:spacing w:line="540" w:lineRule="exact"/>
              <w:ind w:firstLineChars="200" w:firstLine="640"/>
              <w:rPr>
                <w:rFonts w:ascii="仿宋_GB2312" w:eastAsia="仿宋_GB2312"/>
                <w:color w:val="000000" w:themeColor="text1"/>
                <w:sz w:val="32"/>
                <w:szCs w:val="32"/>
              </w:rPr>
            </w:pPr>
            <w:r w:rsidRPr="00176CD7">
              <w:rPr>
                <w:rFonts w:ascii="仿宋_GB2312" w:eastAsia="仿宋_GB2312" w:hAnsi="仿宋" w:hint="eastAsia"/>
                <w:color w:val="000000" w:themeColor="text1"/>
                <w:sz w:val="32"/>
                <w:szCs w:val="32"/>
              </w:rPr>
              <w:t>（一）直接实施的项目，</w:t>
            </w:r>
            <w:r>
              <w:rPr>
                <w:rFonts w:ascii="仿宋_GB2312" w:eastAsia="仿宋_GB2312" w:hAnsi="仿宋" w:cs="Arial" w:hint="eastAsia"/>
                <w:color w:val="000000" w:themeColor="text1"/>
                <w:kern w:val="0"/>
                <w:sz w:val="32"/>
                <w:szCs w:val="32"/>
              </w:rPr>
              <w:t>由市人力资源社会保障局</w:t>
            </w:r>
            <w:r w:rsidRPr="00176CD7">
              <w:rPr>
                <w:rFonts w:ascii="仿宋_GB2312" w:eastAsia="仿宋_GB2312" w:hAnsi="仿宋" w:hint="eastAsia"/>
                <w:color w:val="000000" w:themeColor="text1"/>
                <w:sz w:val="32"/>
                <w:szCs w:val="32"/>
              </w:rPr>
              <w:t>组织第三方中介机构或聘请专家根据服务协议</w:t>
            </w:r>
            <w:r w:rsidRPr="00176CD7">
              <w:rPr>
                <w:rFonts w:ascii="仿宋_GB2312" w:eastAsia="仿宋_GB2312" w:hAnsi="华文仿宋" w:cs="华文仿宋" w:hint="eastAsia"/>
                <w:color w:val="000000" w:themeColor="text1"/>
                <w:sz w:val="32"/>
                <w:szCs w:val="32"/>
              </w:rPr>
              <w:t>，对项目实施情况和绩效目</w:t>
            </w:r>
            <w:r w:rsidRPr="00176CD7">
              <w:rPr>
                <w:rFonts w:ascii="仿宋_GB2312" w:eastAsia="仿宋_GB2312" w:hAnsi="华文仿宋" w:cs="华文仿宋" w:hint="eastAsia"/>
                <w:color w:val="000000" w:themeColor="text1"/>
                <w:sz w:val="32"/>
                <w:szCs w:val="32"/>
              </w:rPr>
              <w:lastRenderedPageBreak/>
              <w:t>标完成情况进行评估验收，形成评估验收报告。</w:t>
            </w:r>
            <w:r w:rsidRPr="00176CD7">
              <w:rPr>
                <w:rFonts w:ascii="仿宋_GB2312" w:eastAsia="仿宋_GB2312" w:hAnsi="仿宋" w:hint="eastAsia"/>
                <w:color w:val="000000" w:themeColor="text1"/>
                <w:sz w:val="32"/>
                <w:szCs w:val="32"/>
              </w:rPr>
              <w:t>聘请专家进行验收的,专家人数应不少于3人且必须为单数。评估验收费用纳入部门预算。</w:t>
            </w:r>
          </w:p>
          <w:p w:rsidR="00B00D04" w:rsidRPr="00176CD7" w:rsidRDefault="00B00D04" w:rsidP="000C1BEC">
            <w:pPr>
              <w:spacing w:line="540" w:lineRule="exact"/>
              <w:ind w:firstLineChars="200" w:firstLine="640"/>
              <w:rPr>
                <w:rStyle w:val="a9"/>
                <w:rFonts w:ascii="仿宋_GB2312" w:eastAsia="仿宋_GB2312" w:hAnsi="仿宋"/>
                <w:color w:val="000000" w:themeColor="text1"/>
                <w:sz w:val="32"/>
                <w:szCs w:val="32"/>
              </w:rPr>
            </w:pPr>
            <w:r w:rsidRPr="00176CD7">
              <w:rPr>
                <w:rFonts w:ascii="仿宋_GB2312" w:eastAsia="仿宋_GB2312" w:hAnsi="仿宋" w:hint="eastAsia"/>
                <w:color w:val="000000" w:themeColor="text1"/>
                <w:sz w:val="32"/>
                <w:szCs w:val="32"/>
              </w:rPr>
              <w:t>（二）委托第三方机构实施的项目，由提出项目的单位或部门组织第三方中介机构</w:t>
            </w:r>
            <w:r w:rsidRPr="00176CD7">
              <w:rPr>
                <w:rFonts w:ascii="仿宋_GB2312" w:eastAsia="仿宋_GB2312" w:hAnsi="仿宋" w:hint="eastAsia"/>
                <w:bCs/>
                <w:color w:val="000000" w:themeColor="text1"/>
                <w:sz w:val="32"/>
                <w:szCs w:val="32"/>
              </w:rPr>
              <w:t>根据服务合同</w:t>
            </w:r>
            <w:r w:rsidRPr="00176CD7">
              <w:rPr>
                <w:rFonts w:ascii="仿宋_GB2312" w:eastAsia="仿宋_GB2312" w:hAnsi="华文仿宋" w:cs="华文仿宋" w:hint="eastAsia"/>
                <w:bCs/>
                <w:color w:val="000000" w:themeColor="text1"/>
                <w:sz w:val="32"/>
                <w:szCs w:val="32"/>
              </w:rPr>
              <w:t>，对项目实施情况和绩效目标完成情况进行</w:t>
            </w:r>
            <w:r w:rsidRPr="00176CD7">
              <w:rPr>
                <w:rFonts w:ascii="仿宋_GB2312" w:eastAsia="仿宋_GB2312" w:hAnsi="仿宋" w:hint="eastAsia"/>
                <w:color w:val="000000" w:themeColor="text1"/>
                <w:sz w:val="32"/>
                <w:szCs w:val="32"/>
              </w:rPr>
              <w:t>评估验收，</w:t>
            </w:r>
            <w:r w:rsidRPr="00176CD7">
              <w:rPr>
                <w:rFonts w:ascii="仿宋_GB2312" w:eastAsia="仿宋_GB2312" w:hAnsi="华文仿宋" w:cs="华文仿宋" w:hint="eastAsia"/>
                <w:bCs/>
                <w:color w:val="000000" w:themeColor="text1"/>
                <w:sz w:val="32"/>
                <w:szCs w:val="32"/>
              </w:rPr>
              <w:t>形成评估验收报告。</w:t>
            </w:r>
            <w:r w:rsidRPr="00176CD7">
              <w:rPr>
                <w:rFonts w:ascii="仿宋_GB2312" w:eastAsia="仿宋_GB2312" w:hAnsi="仿宋" w:hint="eastAsia"/>
                <w:color w:val="000000" w:themeColor="text1"/>
                <w:sz w:val="32"/>
                <w:szCs w:val="32"/>
              </w:rPr>
              <w:t>评估验收报告报</w:t>
            </w:r>
            <w:r>
              <w:rPr>
                <w:rFonts w:ascii="仿宋_GB2312" w:eastAsia="仿宋_GB2312" w:hAnsi="仿宋" w:cs="Arial" w:hint="eastAsia"/>
                <w:color w:val="000000" w:themeColor="text1"/>
                <w:kern w:val="0"/>
                <w:sz w:val="32"/>
                <w:szCs w:val="32"/>
              </w:rPr>
              <w:t>市人力资源社会保障局、</w:t>
            </w:r>
            <w:r w:rsidRPr="006675A8">
              <w:rPr>
                <w:rFonts w:ascii="仿宋_GB2312" w:eastAsia="仿宋_GB2312" w:hAnsi="Segoe UI" w:cs="Segoe UI" w:hint="eastAsia"/>
                <w:color w:val="000000" w:themeColor="text1"/>
                <w:sz w:val="32"/>
                <w:szCs w:val="32"/>
                <w:shd w:val="clear" w:color="auto" w:fill="FFFFFF"/>
              </w:rPr>
              <w:t>市社会保险经办</w:t>
            </w:r>
            <w:r w:rsidRPr="006675A8">
              <w:rPr>
                <w:rFonts w:ascii="仿宋_GB2312" w:eastAsia="仿宋_GB2312" w:hAnsi="Segoe UI" w:cs="Segoe UI"/>
                <w:color w:val="000000" w:themeColor="text1"/>
                <w:sz w:val="32"/>
                <w:szCs w:val="32"/>
                <w:shd w:val="clear" w:color="auto" w:fill="FFFFFF"/>
              </w:rPr>
              <w:t>机构</w:t>
            </w:r>
            <w:r w:rsidRPr="006675A8">
              <w:rPr>
                <w:rFonts w:ascii="仿宋_GB2312" w:eastAsia="仿宋_GB2312" w:hAnsi="仿宋" w:hint="eastAsia"/>
                <w:color w:val="000000" w:themeColor="text1"/>
                <w:sz w:val="32"/>
                <w:szCs w:val="32"/>
              </w:rPr>
              <w:t>备案。</w:t>
            </w:r>
            <w:r w:rsidRPr="00176CD7">
              <w:rPr>
                <w:rFonts w:ascii="仿宋_GB2312" w:eastAsia="仿宋_GB2312" w:hAnsi="仿宋" w:hint="eastAsia"/>
                <w:color w:val="000000" w:themeColor="text1"/>
                <w:sz w:val="32"/>
                <w:szCs w:val="32"/>
              </w:rPr>
              <w:t>评估验收产生的费用由委托单位承担</w:t>
            </w:r>
            <w:r w:rsidRPr="00176CD7">
              <w:rPr>
                <w:rStyle w:val="a9"/>
                <w:rFonts w:ascii="仿宋_GB2312" w:eastAsia="仿宋_GB2312" w:hAnsiTheme="minorHAnsi" w:cstheme="minorBidi" w:hint="eastAsia"/>
                <w:color w:val="000000" w:themeColor="text1"/>
              </w:rPr>
              <w:t>。</w:t>
            </w:r>
            <w:r w:rsidRPr="00176CD7">
              <w:rPr>
                <w:rStyle w:val="a9"/>
                <w:rFonts w:ascii="仿宋_GB2312" w:eastAsia="仿宋_GB2312" w:hAnsiTheme="minorHAnsi" w:cstheme="minorBidi" w:hint="eastAsia"/>
                <w:color w:val="000000" w:themeColor="text1"/>
                <w:sz w:val="32"/>
                <w:szCs w:val="32"/>
              </w:rPr>
              <w:t>承</w:t>
            </w:r>
            <w:r w:rsidRPr="00176CD7">
              <w:rPr>
                <w:rFonts w:ascii="仿宋_GB2312" w:eastAsia="仿宋_GB2312" w:hAnsi="仿宋" w:hint="eastAsia"/>
                <w:bCs/>
                <w:color w:val="000000" w:themeColor="text1"/>
                <w:sz w:val="32"/>
                <w:szCs w:val="32"/>
              </w:rPr>
              <w:t>担工伤预防项目实施的第三方机构不得作为该项目的评估验收机构。</w:t>
            </w:r>
          </w:p>
          <w:p w:rsidR="00B00D04" w:rsidRPr="00176CD7" w:rsidRDefault="00B00D04" w:rsidP="000C1BEC">
            <w:pPr>
              <w:keepNext/>
              <w:keepLines/>
              <w:spacing w:line="540" w:lineRule="exact"/>
              <w:ind w:firstLineChars="200" w:firstLine="640"/>
              <w:outlineLvl w:val="3"/>
              <w:rPr>
                <w:rFonts w:ascii="仿宋_GB2312" w:eastAsia="仿宋_GB2312" w:hAnsi="微软雅黑"/>
                <w:color w:val="000000" w:themeColor="text1"/>
                <w:sz w:val="32"/>
                <w:szCs w:val="32"/>
              </w:rPr>
            </w:pPr>
            <w:r w:rsidRPr="00176CD7">
              <w:rPr>
                <w:rFonts w:ascii="黑体" w:eastAsia="黑体" w:hAnsi="黑体" w:hint="eastAsia"/>
                <w:color w:val="000000" w:themeColor="text1"/>
                <w:sz w:val="32"/>
                <w:szCs w:val="32"/>
              </w:rPr>
              <w:t>第十六条</w:t>
            </w:r>
            <w:r w:rsidRPr="00176CD7">
              <w:rPr>
                <w:rFonts w:ascii="仿宋_GB2312" w:hAnsi="微软雅黑" w:hint="eastAsia"/>
                <w:color w:val="000000" w:themeColor="text1"/>
                <w:sz w:val="32"/>
                <w:szCs w:val="32"/>
              </w:rPr>
              <w:t xml:space="preserve"> </w:t>
            </w:r>
            <w:r w:rsidRPr="00176CD7">
              <w:rPr>
                <w:rFonts w:ascii="仿宋_GB2312" w:eastAsia="仿宋_GB2312" w:hAnsi="微软雅黑" w:hint="eastAsia"/>
                <w:color w:val="000000" w:themeColor="text1"/>
                <w:sz w:val="32"/>
                <w:szCs w:val="32"/>
              </w:rPr>
              <w:t>承担项目评估验收工作的专家，应当具备以下条件：</w:t>
            </w:r>
          </w:p>
          <w:p w:rsidR="00B00D04" w:rsidRPr="00176CD7" w:rsidRDefault="00B00D04" w:rsidP="000C1BEC">
            <w:pPr>
              <w:keepNext/>
              <w:keepLines/>
              <w:spacing w:line="540" w:lineRule="exact"/>
              <w:ind w:firstLineChars="200" w:firstLine="640"/>
              <w:outlineLvl w:val="3"/>
              <w:rPr>
                <w:rFonts w:ascii="仿宋_GB2312" w:eastAsia="仿宋_GB2312" w:hAnsi="微软雅黑"/>
                <w:color w:val="000000" w:themeColor="text1"/>
                <w:sz w:val="32"/>
                <w:szCs w:val="32"/>
              </w:rPr>
            </w:pPr>
            <w:r w:rsidRPr="00176CD7">
              <w:rPr>
                <w:rFonts w:ascii="仿宋_GB2312" w:eastAsia="仿宋_GB2312" w:hAnsi="微软雅黑" w:hint="eastAsia"/>
                <w:color w:val="000000" w:themeColor="text1"/>
                <w:sz w:val="32"/>
                <w:szCs w:val="32"/>
              </w:rPr>
              <w:t>（一）全日制本科（含）以上学历或具有相关专业中级（含）以上职称，从事工伤预防、职业卫生、安全生产、财务管理等相关工作3年以上；</w:t>
            </w:r>
          </w:p>
          <w:p w:rsidR="00B00D04" w:rsidRPr="00176CD7" w:rsidRDefault="00B00D04" w:rsidP="000C1BEC">
            <w:pPr>
              <w:pStyle w:val="a8"/>
              <w:shd w:val="clear" w:color="auto" w:fill="FFFFFF"/>
              <w:spacing w:before="0" w:beforeAutospacing="0" w:after="0" w:afterAutospacing="0" w:line="540" w:lineRule="exact"/>
              <w:ind w:left="640"/>
              <w:jc w:val="both"/>
              <w:rPr>
                <w:rFonts w:ascii="仿宋_GB2312" w:eastAsia="仿宋_GB2312" w:hAnsi="微软雅黑"/>
                <w:color w:val="000000" w:themeColor="text1"/>
                <w:sz w:val="32"/>
                <w:szCs w:val="32"/>
              </w:rPr>
            </w:pPr>
            <w:r w:rsidRPr="00176CD7">
              <w:rPr>
                <w:rFonts w:ascii="仿宋_GB2312" w:eastAsia="仿宋_GB2312" w:hAnsi="微软雅黑" w:hint="eastAsia"/>
                <w:color w:val="000000" w:themeColor="text1"/>
                <w:sz w:val="32"/>
                <w:szCs w:val="32"/>
              </w:rPr>
              <w:t>（二）具有良好的职业道德，无重大违法违规记录；</w:t>
            </w:r>
          </w:p>
          <w:p w:rsidR="00B00D04" w:rsidRPr="00176CD7" w:rsidRDefault="00B00D04" w:rsidP="000C1BEC">
            <w:pPr>
              <w:widowControl/>
              <w:spacing w:line="540" w:lineRule="exact"/>
              <w:ind w:rightChars="53" w:right="111" w:firstLineChars="200" w:firstLine="640"/>
              <w:rPr>
                <w:rFonts w:ascii="仿宋_GB2312" w:eastAsia="仿宋_GB2312" w:hAnsi="微软雅黑"/>
                <w:color w:val="000000" w:themeColor="text1"/>
                <w:sz w:val="32"/>
                <w:szCs w:val="32"/>
              </w:rPr>
            </w:pPr>
            <w:r w:rsidRPr="00176CD7">
              <w:rPr>
                <w:rFonts w:ascii="仿宋_GB2312" w:eastAsia="仿宋_GB2312" w:hAnsi="微软雅黑" w:hint="eastAsia"/>
                <w:color w:val="000000" w:themeColor="text1"/>
                <w:sz w:val="32"/>
                <w:szCs w:val="32"/>
              </w:rPr>
              <w:t>（三）身体健康，愿意并能积极参加工伤预防及相关工作。</w:t>
            </w:r>
          </w:p>
          <w:p w:rsidR="00B00D04" w:rsidRPr="00006C55" w:rsidRDefault="00B00D04" w:rsidP="000C1BEC">
            <w:pPr>
              <w:widowControl/>
              <w:spacing w:line="540" w:lineRule="exact"/>
              <w:ind w:rightChars="53" w:right="111" w:firstLineChars="200" w:firstLine="640"/>
              <w:rPr>
                <w:rFonts w:ascii="仿宋_GB2312" w:eastAsia="仿宋_GB2312"/>
                <w:color w:val="000000" w:themeColor="text1"/>
                <w:sz w:val="32"/>
                <w:szCs w:val="32"/>
              </w:rPr>
            </w:pPr>
            <w:r w:rsidRPr="00176CD7">
              <w:rPr>
                <w:rFonts w:ascii="黑体" w:eastAsia="黑体" w:hAnsi="黑体" w:hint="eastAsia"/>
                <w:color w:val="000000" w:themeColor="text1"/>
                <w:sz w:val="32"/>
                <w:szCs w:val="32"/>
              </w:rPr>
              <w:t>第十七条</w:t>
            </w:r>
            <w:r w:rsidRPr="00176CD7">
              <w:rPr>
                <w:rFonts w:ascii="仿宋_GB2312" w:hint="eastAsia"/>
                <w:color w:val="000000" w:themeColor="text1"/>
                <w:sz w:val="32"/>
                <w:szCs w:val="32"/>
              </w:rPr>
              <w:t xml:space="preserve"> </w:t>
            </w:r>
            <w:r w:rsidRPr="00176CD7">
              <w:rPr>
                <w:rFonts w:ascii="仿宋_GB2312" w:eastAsia="仿宋_GB2312" w:hint="eastAsia"/>
                <w:color w:val="000000" w:themeColor="text1"/>
                <w:sz w:val="32"/>
                <w:szCs w:val="32"/>
              </w:rPr>
              <w:t>能够按照服务协议或服务合同完成项目并达到预期效果的，应验收合格。</w:t>
            </w:r>
          </w:p>
          <w:p w:rsidR="00B00D04" w:rsidRPr="00176CD7" w:rsidRDefault="00B00D04" w:rsidP="000C1BEC">
            <w:pPr>
              <w:pStyle w:val="a6"/>
              <w:spacing w:line="540" w:lineRule="exact"/>
              <w:ind w:firstLineChars="200" w:firstLine="640"/>
              <w:jc w:val="both"/>
              <w:rPr>
                <w:rFonts w:ascii="仿宋_GB2312"/>
                <w:color w:val="000000" w:themeColor="text1"/>
                <w:sz w:val="32"/>
                <w:szCs w:val="32"/>
              </w:rPr>
            </w:pPr>
            <w:r>
              <w:rPr>
                <w:rFonts w:ascii="仿宋_GB2312" w:hint="eastAsia"/>
                <w:color w:val="000000" w:themeColor="text1"/>
                <w:sz w:val="32"/>
                <w:szCs w:val="32"/>
              </w:rPr>
              <w:t>评估验收合格后,</w:t>
            </w:r>
            <w:r w:rsidRPr="00176CD7">
              <w:rPr>
                <w:rFonts w:ascii="仿宋_GB2312" w:hAnsi="宋体" w:cs="Tahoma" w:hint="eastAsia"/>
                <w:color w:val="000000" w:themeColor="text1"/>
                <w:kern w:val="0"/>
                <w:sz w:val="32"/>
                <w:szCs w:val="32"/>
              </w:rPr>
              <w:t xml:space="preserve"> 提出项目的单位</w:t>
            </w:r>
            <w:r>
              <w:rPr>
                <w:rFonts w:ascii="仿宋_GB2312" w:hint="eastAsia"/>
                <w:color w:val="000000" w:themeColor="text1"/>
                <w:sz w:val="32"/>
                <w:szCs w:val="32"/>
              </w:rPr>
              <w:t>向</w:t>
            </w:r>
            <w:r w:rsidRPr="00176CD7">
              <w:rPr>
                <w:rFonts w:ascii="仿宋_GB2312" w:hint="eastAsia"/>
                <w:color w:val="000000" w:themeColor="text1"/>
                <w:sz w:val="32"/>
                <w:szCs w:val="32"/>
              </w:rPr>
              <w:t>市社会保险经办机构</w:t>
            </w:r>
            <w:r>
              <w:rPr>
                <w:rFonts w:ascii="仿宋_GB2312" w:hAnsi="仿宋" w:hint="eastAsia"/>
                <w:color w:val="000000" w:themeColor="text1"/>
                <w:sz w:val="32"/>
                <w:szCs w:val="32"/>
              </w:rPr>
              <w:t>提交</w:t>
            </w:r>
            <w:r w:rsidRPr="00176CD7">
              <w:rPr>
                <w:rFonts w:ascii="仿宋_GB2312" w:hint="eastAsia"/>
                <w:color w:val="000000" w:themeColor="text1"/>
                <w:sz w:val="32"/>
                <w:szCs w:val="32"/>
              </w:rPr>
              <w:t>项目验收报告和相关票据凭证等</w:t>
            </w:r>
            <w:r>
              <w:rPr>
                <w:rFonts w:ascii="仿宋_GB2312" w:hint="eastAsia"/>
                <w:color w:val="000000" w:themeColor="text1"/>
                <w:sz w:val="32"/>
                <w:szCs w:val="32"/>
              </w:rPr>
              <w:t>,</w:t>
            </w:r>
            <w:r>
              <w:rPr>
                <w:rFonts w:ascii="仿宋_GB2312" w:hAnsi="仿宋" w:hint="eastAsia"/>
                <w:color w:val="000000" w:themeColor="text1"/>
                <w:sz w:val="32"/>
                <w:szCs w:val="32"/>
              </w:rPr>
              <w:t xml:space="preserve"> 委托第三方实施的项目还需要提交服务合同</w:t>
            </w:r>
            <w:r>
              <w:rPr>
                <w:rFonts w:ascii="仿宋_GB2312" w:hint="eastAsia"/>
                <w:color w:val="000000" w:themeColor="text1"/>
                <w:sz w:val="32"/>
                <w:szCs w:val="32"/>
              </w:rPr>
              <w:t>,市社保经办机构按照服务协议</w:t>
            </w:r>
            <w:r w:rsidRPr="00176CD7">
              <w:rPr>
                <w:rFonts w:ascii="仿宋_GB2312" w:hAnsi="仿宋" w:hint="eastAsia"/>
                <w:color w:val="000000" w:themeColor="text1"/>
                <w:sz w:val="32"/>
                <w:szCs w:val="32"/>
              </w:rPr>
              <w:t>付款。具体程序按社会保险基金财务制度及相关规定执行。</w:t>
            </w:r>
          </w:p>
          <w:p w:rsidR="00B00D04" w:rsidRPr="00176CD7" w:rsidRDefault="00B00D04" w:rsidP="000C1BEC">
            <w:pPr>
              <w:spacing w:line="540" w:lineRule="exact"/>
              <w:ind w:firstLineChars="200" w:firstLine="640"/>
              <w:rPr>
                <w:rFonts w:ascii="仿宋_GB2312" w:eastAsia="仿宋_GB2312" w:hAnsi="仿宋"/>
                <w:color w:val="000000" w:themeColor="text1"/>
                <w:sz w:val="32"/>
                <w:szCs w:val="32"/>
              </w:rPr>
            </w:pPr>
            <w:r w:rsidRPr="00176CD7">
              <w:rPr>
                <w:rFonts w:ascii="仿宋_GB2312" w:eastAsia="仿宋_GB2312" w:hint="eastAsia"/>
                <w:color w:val="000000" w:themeColor="text1"/>
                <w:sz w:val="32"/>
                <w:szCs w:val="32"/>
              </w:rPr>
              <w:t>验收不合格的预防项目，由市社会保险经办机构依据</w:t>
            </w:r>
            <w:r>
              <w:rPr>
                <w:rFonts w:ascii="仿宋_GB2312" w:eastAsia="仿宋_GB2312" w:hint="eastAsia"/>
                <w:color w:val="000000" w:themeColor="text1"/>
                <w:sz w:val="32"/>
                <w:szCs w:val="32"/>
              </w:rPr>
              <w:t>服务协</w:t>
            </w:r>
            <w:r>
              <w:rPr>
                <w:rFonts w:ascii="仿宋_GB2312" w:eastAsia="仿宋_GB2312" w:hint="eastAsia"/>
                <w:color w:val="000000" w:themeColor="text1"/>
                <w:sz w:val="32"/>
                <w:szCs w:val="32"/>
              </w:rPr>
              <w:lastRenderedPageBreak/>
              <w:t>议</w:t>
            </w:r>
            <w:r w:rsidRPr="00176CD7">
              <w:rPr>
                <w:rFonts w:ascii="仿宋_GB2312" w:eastAsia="仿宋_GB2312" w:hint="eastAsia"/>
                <w:color w:val="000000" w:themeColor="text1"/>
                <w:sz w:val="32"/>
                <w:szCs w:val="32"/>
              </w:rPr>
              <w:t>扣减部分或全部费用。</w:t>
            </w:r>
            <w:r w:rsidRPr="00176CD7">
              <w:rPr>
                <w:rFonts w:ascii="仿宋_GB2312" w:eastAsia="仿宋_GB2312" w:hAnsi="仿宋" w:hint="eastAsia"/>
                <w:color w:val="000000" w:themeColor="text1"/>
                <w:sz w:val="32"/>
                <w:szCs w:val="32"/>
              </w:rPr>
              <w:t xml:space="preserve"> </w:t>
            </w:r>
          </w:p>
          <w:p w:rsidR="00B00D04" w:rsidRPr="00176CD7" w:rsidRDefault="00B00D04" w:rsidP="000C1BEC">
            <w:pPr>
              <w:widowControl/>
              <w:spacing w:line="540" w:lineRule="exact"/>
              <w:ind w:rightChars="53" w:right="111" w:firstLineChars="200" w:firstLine="640"/>
              <w:rPr>
                <w:rStyle w:val="a9"/>
                <w:rFonts w:ascii="仿宋_GB2312" w:eastAsia="仿宋_GB2312" w:hAnsi="仿宋"/>
                <w:color w:val="000000" w:themeColor="text1"/>
                <w:sz w:val="32"/>
                <w:szCs w:val="32"/>
              </w:rPr>
            </w:pPr>
            <w:r w:rsidRPr="00176CD7">
              <w:rPr>
                <w:rFonts w:ascii="黑体" w:eastAsia="黑体" w:hAnsi="黑体" w:hint="eastAsia"/>
                <w:color w:val="000000" w:themeColor="text1"/>
                <w:sz w:val="32"/>
                <w:szCs w:val="32"/>
              </w:rPr>
              <w:t xml:space="preserve">第十八条 </w:t>
            </w:r>
            <w:r w:rsidRPr="00176CD7">
              <w:rPr>
                <w:rFonts w:ascii="仿宋_GB2312" w:eastAsia="仿宋_GB2312" w:hAnsi="仿宋" w:cs="Arial" w:hint="eastAsia"/>
                <w:color w:val="000000" w:themeColor="text1"/>
                <w:kern w:val="0"/>
                <w:sz w:val="32"/>
                <w:szCs w:val="32"/>
              </w:rPr>
              <w:t>面向社会和中小微型企业的工伤预防项目，可</w:t>
            </w:r>
            <w:r w:rsidRPr="00176CD7">
              <w:rPr>
                <w:rFonts w:ascii="仿宋_GB2312" w:eastAsia="仿宋_GB2312" w:hAnsi="仿宋" w:hint="eastAsia"/>
                <w:color w:val="000000" w:themeColor="text1"/>
                <w:spacing w:val="15"/>
                <w:kern w:val="0"/>
                <w:sz w:val="32"/>
                <w:szCs w:val="32"/>
                <w:shd w:val="clear" w:color="auto" w:fill="FFFFFF"/>
              </w:rPr>
              <w:t>由联席会议讨论确定</w:t>
            </w:r>
            <w:r w:rsidRPr="00176CD7">
              <w:rPr>
                <w:rFonts w:ascii="仿宋_GB2312" w:eastAsia="仿宋_GB2312" w:hAnsi="仿宋" w:hint="eastAsia"/>
                <w:color w:val="000000" w:themeColor="text1"/>
                <w:sz w:val="32"/>
                <w:szCs w:val="32"/>
              </w:rPr>
              <w:t>，并由市社会保险经办机构签订服务协议具体实施。</w:t>
            </w:r>
          </w:p>
          <w:p w:rsidR="00B00D04" w:rsidRPr="00176CD7" w:rsidRDefault="00B00D04" w:rsidP="000C1BEC">
            <w:pPr>
              <w:pStyle w:val="a5"/>
              <w:spacing w:line="540" w:lineRule="exact"/>
              <w:ind w:firstLineChars="200" w:firstLine="640"/>
              <w:rPr>
                <w:rFonts w:ascii="仿宋_GB2312" w:eastAsia="仿宋_GB2312" w:hAnsi="仿宋"/>
                <w:color w:val="000000" w:themeColor="text1"/>
                <w:sz w:val="32"/>
                <w:szCs w:val="32"/>
              </w:rPr>
            </w:pPr>
            <w:r w:rsidRPr="00176CD7">
              <w:rPr>
                <w:rFonts w:ascii="黑体" w:eastAsia="黑体" w:hAnsi="黑体" w:hint="eastAsia"/>
                <w:color w:val="000000" w:themeColor="text1"/>
                <w:sz w:val="32"/>
                <w:szCs w:val="32"/>
              </w:rPr>
              <w:t xml:space="preserve">第十九条 </w:t>
            </w:r>
            <w:r w:rsidRPr="00176CD7">
              <w:rPr>
                <w:rFonts w:ascii="仿宋_GB2312" w:eastAsia="仿宋_GB2312" w:hAnsi="仿宋" w:hint="eastAsia"/>
                <w:color w:val="000000" w:themeColor="text1"/>
                <w:sz w:val="32"/>
                <w:szCs w:val="32"/>
              </w:rPr>
              <w:t>项目申报单位、工伤预防服务机构</w:t>
            </w:r>
            <w:r w:rsidRPr="00176CD7">
              <w:rPr>
                <w:rFonts w:ascii="仿宋_GB2312" w:eastAsia="仿宋_GB2312" w:hint="eastAsia"/>
                <w:bCs/>
                <w:color w:val="000000" w:themeColor="text1"/>
                <w:sz w:val="32"/>
                <w:szCs w:val="32"/>
              </w:rPr>
              <w:t>违反规定或协议（合同）的约定、项目验收不合格的，</w:t>
            </w:r>
            <w:r w:rsidRPr="00176CD7">
              <w:rPr>
                <w:rFonts w:ascii="仿宋_GB2312" w:eastAsia="仿宋_GB2312" w:hAnsi="仿宋" w:cs="Arial" w:hint="eastAsia"/>
                <w:bCs/>
                <w:color w:val="000000" w:themeColor="text1"/>
                <w:kern w:val="0"/>
                <w:sz w:val="32"/>
                <w:szCs w:val="32"/>
              </w:rPr>
              <w:t>三年内不得从事工伤预防项目。</w:t>
            </w:r>
            <w:r w:rsidRPr="00176CD7">
              <w:rPr>
                <w:rFonts w:ascii="仿宋_GB2312" w:eastAsia="仿宋_GB2312" w:hAnsi="仿宋" w:hint="eastAsia"/>
                <w:color w:val="000000" w:themeColor="text1"/>
                <w:sz w:val="32"/>
                <w:szCs w:val="32"/>
              </w:rPr>
              <w:t>存在欺诈、骗取等</w:t>
            </w:r>
            <w:r w:rsidRPr="00176CD7">
              <w:rPr>
                <w:rFonts w:ascii="仿宋_GB2312" w:eastAsia="仿宋_GB2312" w:hAnsi="仿宋"/>
                <w:color w:val="000000" w:themeColor="text1"/>
                <w:sz w:val="32"/>
                <w:szCs w:val="32"/>
              </w:rPr>
              <w:t>违规使用</w:t>
            </w:r>
            <w:r w:rsidRPr="00176CD7">
              <w:rPr>
                <w:rFonts w:ascii="仿宋_GB2312" w:eastAsia="仿宋_GB2312" w:hAnsi="仿宋" w:hint="eastAsia"/>
                <w:color w:val="000000" w:themeColor="text1"/>
                <w:sz w:val="32"/>
                <w:szCs w:val="32"/>
              </w:rPr>
              <w:t>工伤预防费行为的，按照有关法律法规等</w:t>
            </w:r>
            <w:r w:rsidRPr="00176CD7">
              <w:rPr>
                <w:rFonts w:ascii="仿宋_GB2312" w:eastAsia="仿宋_GB2312" w:hAnsi="仿宋"/>
                <w:color w:val="000000" w:themeColor="text1"/>
                <w:sz w:val="32"/>
                <w:szCs w:val="32"/>
              </w:rPr>
              <w:t>规定</w:t>
            </w:r>
            <w:r w:rsidRPr="00176CD7">
              <w:rPr>
                <w:rFonts w:ascii="仿宋_GB2312" w:eastAsia="仿宋_GB2312" w:hAnsi="仿宋" w:hint="eastAsia"/>
                <w:color w:val="000000" w:themeColor="text1"/>
                <w:sz w:val="32"/>
                <w:szCs w:val="32"/>
              </w:rPr>
              <w:t>进行处理。</w:t>
            </w:r>
          </w:p>
          <w:p w:rsidR="00B00D04" w:rsidRPr="00176CD7" w:rsidRDefault="00B00D04" w:rsidP="000C1BEC">
            <w:pPr>
              <w:pStyle w:val="a5"/>
              <w:spacing w:line="540" w:lineRule="exact"/>
              <w:ind w:firstLineChars="200" w:firstLine="640"/>
              <w:rPr>
                <w:rFonts w:ascii="仿宋_GB2312" w:eastAsia="仿宋_GB2312" w:hAnsi="仿宋"/>
                <w:color w:val="000000" w:themeColor="text1"/>
                <w:sz w:val="32"/>
                <w:szCs w:val="32"/>
              </w:rPr>
            </w:pPr>
            <w:r w:rsidRPr="00176CD7">
              <w:rPr>
                <w:rFonts w:ascii="黑体" w:eastAsia="黑体" w:hAnsi="黑体" w:hint="eastAsia"/>
                <w:color w:val="000000" w:themeColor="text1"/>
                <w:sz w:val="32"/>
                <w:szCs w:val="32"/>
              </w:rPr>
              <w:t>第二十条</w:t>
            </w:r>
            <w:r w:rsidRPr="00176CD7">
              <w:rPr>
                <w:rFonts w:ascii="仿宋_GB2312" w:eastAsia="仿宋_GB2312" w:hAnsi="仿宋" w:hint="eastAsia"/>
                <w:color w:val="000000" w:themeColor="text1"/>
                <w:sz w:val="32"/>
                <w:szCs w:val="32"/>
              </w:rPr>
              <w:t xml:space="preserve"> 本实施细则自印发之日起施行。</w:t>
            </w:r>
            <w:r w:rsidRPr="00176CD7">
              <w:rPr>
                <w:rFonts w:ascii="仿宋_GB2312" w:eastAsia="仿宋_GB2312" w:hAnsi="微软雅黑" w:hint="eastAsia"/>
                <w:color w:val="000000" w:themeColor="text1"/>
                <w:sz w:val="32"/>
                <w:szCs w:val="32"/>
              </w:rPr>
              <w:t xml:space="preserve">                             </w:t>
            </w:r>
          </w:p>
          <w:p w:rsidR="00B00D04" w:rsidRPr="00176CD7" w:rsidRDefault="00B00D04" w:rsidP="000C1BEC">
            <w:pPr>
              <w:spacing w:line="540" w:lineRule="exact"/>
              <w:rPr>
                <w:rFonts w:ascii="仿宋_GB2312" w:hAnsi="宋体" w:cs="宋体"/>
                <w:color w:val="000000" w:themeColor="text1"/>
                <w:kern w:val="0"/>
                <w:sz w:val="32"/>
                <w:szCs w:val="32"/>
              </w:rPr>
            </w:pPr>
          </w:p>
        </w:tc>
      </w:tr>
    </w:tbl>
    <w:p w:rsidR="00B00D04" w:rsidRPr="00176CD7" w:rsidRDefault="00B00D04" w:rsidP="00B00D04">
      <w:pPr>
        <w:spacing w:line="360" w:lineRule="auto"/>
        <w:ind w:rightChars="53" w:right="111"/>
        <w:jc w:val="left"/>
        <w:rPr>
          <w:rFonts w:asciiTheme="minorEastAsia" w:hAnsiTheme="minorEastAsia"/>
          <w:color w:val="000000" w:themeColor="text1"/>
          <w:sz w:val="32"/>
          <w:szCs w:val="32"/>
        </w:rPr>
      </w:pPr>
    </w:p>
    <w:p w:rsidR="00B00D04" w:rsidRPr="002524EA" w:rsidRDefault="00B00D04" w:rsidP="00B00D04">
      <w:pPr>
        <w:ind w:rightChars="53" w:right="111"/>
        <w:rPr>
          <w:rFonts w:ascii="仿宋" w:eastAsia="仿宋" w:hAnsi="仿宋"/>
          <w:color w:val="000000" w:themeColor="text1"/>
          <w:sz w:val="32"/>
          <w:szCs w:val="32"/>
        </w:rPr>
      </w:pPr>
      <w:r>
        <w:rPr>
          <w:rFonts w:asciiTheme="minorEastAsia" w:hAnsiTheme="minorEastAsia" w:hint="eastAsia"/>
          <w:b/>
          <w:color w:val="000000" w:themeColor="text1"/>
          <w:sz w:val="44"/>
          <w:szCs w:val="44"/>
        </w:rPr>
        <w:t xml:space="preserve"> </w:t>
      </w:r>
      <w:r w:rsidRPr="002524EA">
        <w:rPr>
          <w:rFonts w:ascii="仿宋" w:eastAsia="仿宋" w:hAnsi="仿宋" w:hint="eastAsia"/>
          <w:color w:val="000000" w:themeColor="text1"/>
          <w:sz w:val="32"/>
          <w:szCs w:val="32"/>
        </w:rPr>
        <w:t xml:space="preserve"> (此</w:t>
      </w:r>
      <w:r w:rsidRPr="002524EA">
        <w:rPr>
          <w:rFonts w:ascii="仿宋" w:eastAsia="仿宋" w:hAnsi="仿宋"/>
          <w:color w:val="000000" w:themeColor="text1"/>
          <w:sz w:val="32"/>
          <w:szCs w:val="32"/>
        </w:rPr>
        <w:t>件主动公开</w:t>
      </w:r>
      <w:r w:rsidRPr="002524EA">
        <w:rPr>
          <w:rFonts w:ascii="仿宋" w:eastAsia="仿宋" w:hAnsi="仿宋" w:hint="eastAsia"/>
          <w:color w:val="000000" w:themeColor="text1"/>
          <w:sz w:val="32"/>
          <w:szCs w:val="32"/>
        </w:rPr>
        <w:t>)</w:t>
      </w:r>
    </w:p>
    <w:p w:rsidR="00B00D04" w:rsidRDefault="00B00D04" w:rsidP="00B00D04">
      <w:pPr>
        <w:ind w:firstLineChars="62" w:firstLine="130"/>
      </w:pPr>
    </w:p>
    <w:p w:rsidR="00B00D04" w:rsidRDefault="00B00D04" w:rsidP="00B00D04">
      <w:pPr>
        <w:ind w:firstLineChars="62" w:firstLine="130"/>
      </w:pPr>
    </w:p>
    <w:p w:rsidR="00B00D04" w:rsidRDefault="00B00D04" w:rsidP="00B00D04">
      <w:pPr>
        <w:ind w:firstLineChars="62" w:firstLine="130"/>
      </w:pPr>
    </w:p>
    <w:p w:rsidR="00B00D04" w:rsidRDefault="00B00D04" w:rsidP="00B00D04">
      <w:pPr>
        <w:ind w:firstLineChars="62" w:firstLine="130"/>
      </w:pPr>
    </w:p>
    <w:p w:rsidR="00B00D04" w:rsidRPr="00D105D3" w:rsidRDefault="00B00D04" w:rsidP="00B00D04">
      <w:pPr>
        <w:pBdr>
          <w:top w:val="single" w:sz="6" w:space="1" w:color="auto"/>
          <w:bottom w:val="single" w:sz="6" w:space="1" w:color="auto"/>
        </w:pBdr>
        <w:spacing w:line="560" w:lineRule="exact"/>
        <w:ind w:firstLineChars="100" w:firstLine="280"/>
        <w:rPr>
          <w:color w:val="000000" w:themeColor="text1"/>
        </w:rPr>
      </w:pPr>
      <w:r w:rsidRPr="00D105D3">
        <w:rPr>
          <w:rFonts w:ascii="仿宋_GB2312" w:eastAsia="仿宋_GB2312" w:hint="eastAsia"/>
          <w:sz w:val="28"/>
          <w:szCs w:val="28"/>
        </w:rPr>
        <w:t>北京市人力资源和社会保障局办公室      2019年12月25日印发</w:t>
      </w:r>
    </w:p>
    <w:p w:rsidR="00484CE4" w:rsidRPr="00B00D04" w:rsidRDefault="00484CE4">
      <w:bookmarkStart w:id="1" w:name="_GoBack"/>
      <w:bookmarkEnd w:id="1"/>
    </w:p>
    <w:sectPr w:rsidR="00484CE4" w:rsidRPr="00B00D04" w:rsidSect="002524EA">
      <w:footerReference w:type="even" r:id="rId4"/>
      <w:footerReference w:type="default" r:id="rId5"/>
      <w:pgSz w:w="11906" w:h="16838"/>
      <w:pgMar w:top="2098" w:right="1474" w:bottom="1985" w:left="1588"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8"/>
        <w:szCs w:val="28"/>
      </w:rPr>
      <w:id w:val="-1548986049"/>
      <w:docPartObj>
        <w:docPartGallery w:val="Page Numbers (Bottom of Page)"/>
        <w:docPartUnique/>
      </w:docPartObj>
    </w:sdtPr>
    <w:sdtEndPr/>
    <w:sdtContent>
      <w:p w:rsidR="002524EA" w:rsidRPr="002524EA" w:rsidRDefault="00B00D04">
        <w:pPr>
          <w:pStyle w:val="a3"/>
          <w:rPr>
            <w:rFonts w:asciiTheme="minorEastAsia" w:eastAsiaTheme="minorEastAsia" w:hAnsiTheme="minorEastAsia"/>
            <w:sz w:val="28"/>
            <w:szCs w:val="28"/>
          </w:rPr>
        </w:pPr>
        <w:r w:rsidRPr="002524EA">
          <w:rPr>
            <w:rFonts w:asciiTheme="minorEastAsia" w:eastAsiaTheme="minorEastAsia" w:hAnsiTheme="minorEastAsia"/>
            <w:sz w:val="28"/>
            <w:szCs w:val="28"/>
          </w:rPr>
          <w:fldChar w:fldCharType="begin"/>
        </w:r>
        <w:r w:rsidRPr="002524EA">
          <w:rPr>
            <w:rFonts w:asciiTheme="minorEastAsia" w:eastAsiaTheme="minorEastAsia" w:hAnsiTheme="minorEastAsia"/>
            <w:sz w:val="28"/>
            <w:szCs w:val="28"/>
          </w:rPr>
          <w:instrText>PAGE   \* MERGEFORMAT</w:instrText>
        </w:r>
        <w:r w:rsidRPr="002524EA">
          <w:rPr>
            <w:rFonts w:asciiTheme="minorEastAsia" w:eastAsiaTheme="minorEastAsia" w:hAnsiTheme="minorEastAsia"/>
            <w:sz w:val="28"/>
            <w:szCs w:val="28"/>
          </w:rPr>
          <w:fldChar w:fldCharType="separate"/>
        </w:r>
        <w:r w:rsidRPr="00B5089B">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6 -</w:t>
        </w:r>
        <w:r w:rsidRPr="002524EA">
          <w:rPr>
            <w:rFonts w:asciiTheme="minorEastAsia" w:eastAsiaTheme="minorEastAsia" w:hAnsiTheme="minorEastAsia"/>
            <w:sz w:val="28"/>
            <w:szCs w:val="28"/>
          </w:rPr>
          <w:fldChar w:fldCharType="end"/>
        </w:r>
      </w:p>
    </w:sdtContent>
  </w:sdt>
  <w:p w:rsidR="002524EA" w:rsidRDefault="00B00D0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678512"/>
      <w:docPartObj>
        <w:docPartGallery w:val="Page Numbers (Bottom of Page)"/>
        <w:docPartUnique/>
      </w:docPartObj>
    </w:sdtPr>
    <w:sdtEndPr>
      <w:rPr>
        <w:rFonts w:asciiTheme="minorEastAsia" w:eastAsiaTheme="minorEastAsia" w:hAnsiTheme="minorEastAsia"/>
        <w:sz w:val="28"/>
        <w:szCs w:val="28"/>
      </w:rPr>
    </w:sdtEndPr>
    <w:sdtContent>
      <w:p w:rsidR="002524EA" w:rsidRPr="002524EA" w:rsidRDefault="00B00D04">
        <w:pPr>
          <w:pStyle w:val="a3"/>
          <w:jc w:val="right"/>
          <w:rPr>
            <w:rFonts w:asciiTheme="minorEastAsia" w:eastAsiaTheme="minorEastAsia" w:hAnsiTheme="minorEastAsia"/>
            <w:sz w:val="28"/>
            <w:szCs w:val="28"/>
          </w:rPr>
        </w:pPr>
        <w:r w:rsidRPr="002524EA">
          <w:rPr>
            <w:rFonts w:asciiTheme="minorEastAsia" w:eastAsiaTheme="minorEastAsia" w:hAnsiTheme="minorEastAsia"/>
            <w:sz w:val="28"/>
            <w:szCs w:val="28"/>
          </w:rPr>
          <w:fldChar w:fldCharType="begin"/>
        </w:r>
        <w:r w:rsidRPr="002524EA">
          <w:rPr>
            <w:rFonts w:asciiTheme="minorEastAsia" w:eastAsiaTheme="minorEastAsia" w:hAnsiTheme="minorEastAsia"/>
            <w:sz w:val="28"/>
            <w:szCs w:val="28"/>
          </w:rPr>
          <w:instrText>PAGE   \* MERGEFORMAT</w:instrText>
        </w:r>
        <w:r w:rsidRPr="002524EA">
          <w:rPr>
            <w:rFonts w:asciiTheme="minorEastAsia" w:eastAsiaTheme="minorEastAsia" w:hAnsiTheme="minorEastAsia"/>
            <w:sz w:val="28"/>
            <w:szCs w:val="28"/>
          </w:rPr>
          <w:fldChar w:fldCharType="separate"/>
        </w:r>
        <w:r w:rsidRPr="00B00D04">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6 -</w:t>
        </w:r>
        <w:r w:rsidRPr="002524EA">
          <w:rPr>
            <w:rFonts w:asciiTheme="minorEastAsia" w:eastAsiaTheme="minorEastAsia" w:hAnsiTheme="minorEastAsia"/>
            <w:sz w:val="28"/>
            <w:szCs w:val="28"/>
          </w:rPr>
          <w:fldChar w:fldCharType="end"/>
        </w:r>
      </w:p>
    </w:sdtContent>
  </w:sdt>
  <w:p w:rsidR="00072BA1" w:rsidRDefault="00B00D0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04"/>
    <w:rsid w:val="00484CE4"/>
    <w:rsid w:val="00622273"/>
    <w:rsid w:val="00A84B56"/>
    <w:rsid w:val="00A877EF"/>
    <w:rsid w:val="00B00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A620E-9135-4BAE-BAF4-C78C068C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D0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0D04"/>
    <w:pPr>
      <w:tabs>
        <w:tab w:val="center" w:pos="4153"/>
        <w:tab w:val="right" w:pos="8306"/>
      </w:tabs>
      <w:snapToGrid w:val="0"/>
      <w:jc w:val="left"/>
    </w:pPr>
    <w:rPr>
      <w:sz w:val="18"/>
      <w:szCs w:val="18"/>
    </w:rPr>
  </w:style>
  <w:style w:type="character" w:customStyle="1" w:styleId="a4">
    <w:name w:val="页脚 字符"/>
    <w:basedOn w:val="a0"/>
    <w:link w:val="a3"/>
    <w:uiPriority w:val="99"/>
    <w:rsid w:val="00B00D04"/>
    <w:rPr>
      <w:rFonts w:ascii="Times New Roman" w:eastAsia="宋体" w:hAnsi="Times New Roman" w:cs="Times New Roman"/>
      <w:sz w:val="18"/>
      <w:szCs w:val="18"/>
    </w:rPr>
  </w:style>
  <w:style w:type="paragraph" w:styleId="a5">
    <w:name w:val="No Spacing"/>
    <w:uiPriority w:val="1"/>
    <w:qFormat/>
    <w:rsid w:val="00B00D04"/>
    <w:pPr>
      <w:widowControl w:val="0"/>
      <w:jc w:val="both"/>
    </w:pPr>
  </w:style>
  <w:style w:type="paragraph" w:styleId="a6">
    <w:name w:val="annotation text"/>
    <w:basedOn w:val="a"/>
    <w:link w:val="a7"/>
    <w:uiPriority w:val="99"/>
    <w:unhideWhenUsed/>
    <w:rsid w:val="00B00D04"/>
    <w:pPr>
      <w:spacing w:line="560" w:lineRule="exact"/>
      <w:jc w:val="left"/>
    </w:pPr>
    <w:rPr>
      <w:rFonts w:eastAsia="仿宋_GB2312"/>
      <w:sz w:val="30"/>
      <w:szCs w:val="24"/>
    </w:rPr>
  </w:style>
  <w:style w:type="character" w:customStyle="1" w:styleId="a7">
    <w:name w:val="批注文字 字符"/>
    <w:basedOn w:val="a0"/>
    <w:link w:val="a6"/>
    <w:uiPriority w:val="99"/>
    <w:qFormat/>
    <w:rsid w:val="00B00D04"/>
    <w:rPr>
      <w:rFonts w:ascii="Times New Roman" w:eastAsia="仿宋_GB2312" w:hAnsi="Times New Roman" w:cs="Times New Roman"/>
      <w:sz w:val="30"/>
      <w:szCs w:val="24"/>
    </w:rPr>
  </w:style>
  <w:style w:type="paragraph" w:styleId="a8">
    <w:name w:val="Normal (Web)"/>
    <w:basedOn w:val="a"/>
    <w:uiPriority w:val="99"/>
    <w:unhideWhenUsed/>
    <w:qFormat/>
    <w:rsid w:val="00B00D04"/>
    <w:pPr>
      <w:widowControl/>
      <w:spacing w:before="100" w:beforeAutospacing="1" w:after="100" w:afterAutospacing="1" w:line="560" w:lineRule="exact"/>
      <w:jc w:val="left"/>
    </w:pPr>
    <w:rPr>
      <w:rFonts w:ascii="宋体" w:hAnsi="宋体" w:cs="宋体"/>
      <w:kern w:val="0"/>
      <w:sz w:val="24"/>
      <w:szCs w:val="24"/>
    </w:rPr>
  </w:style>
  <w:style w:type="character" w:styleId="a9">
    <w:name w:val="annotation reference"/>
    <w:basedOn w:val="a0"/>
    <w:uiPriority w:val="99"/>
    <w:semiHidden/>
    <w:unhideWhenUsed/>
    <w:rsid w:val="00B00D0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433</Words>
  <Characters>2470</Characters>
  <Application>Microsoft Office Word</Application>
  <DocSecurity>0</DocSecurity>
  <Lines>20</Lines>
  <Paragraphs>5</Paragraphs>
  <ScaleCrop>false</ScaleCrop>
  <Company>P R C</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2019-12-30T05:21:00Z</dcterms:created>
  <dcterms:modified xsi:type="dcterms:W3CDTF">2019-12-30T05:22:00Z</dcterms:modified>
</cp:coreProperties>
</file>