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5" w:rsidRPr="0038441D" w:rsidRDefault="00CC5F65" w:rsidP="00CC5F65">
      <w:pPr>
        <w:adjustRightInd w:val="0"/>
        <w:snapToGrid w:val="0"/>
        <w:spacing w:line="520" w:lineRule="exact"/>
        <w:rPr>
          <w:rFonts w:ascii="仿宋" w:eastAsia="仿宋" w:hAnsi="仿宋"/>
        </w:rPr>
      </w:pPr>
      <w:r w:rsidRPr="0038441D">
        <w:rPr>
          <w:rFonts w:ascii="仿宋" w:eastAsia="仿宋" w:hAnsi="仿宋" w:hint="eastAsia"/>
        </w:rPr>
        <w:t>附件</w:t>
      </w:r>
      <w:r>
        <w:rPr>
          <w:rFonts w:ascii="仿宋" w:eastAsia="仿宋" w:hAnsi="仿宋" w:hint="eastAsia"/>
        </w:rPr>
        <w:t>2</w:t>
      </w:r>
    </w:p>
    <w:p w:rsidR="00CC5F65" w:rsidRPr="00C666B8" w:rsidRDefault="00CC5F65" w:rsidP="00CC5F65">
      <w:pPr>
        <w:spacing w:line="520" w:lineRule="exact"/>
        <w:jc w:val="center"/>
        <w:rPr>
          <w:rFonts w:ascii="方正小标宋简体" w:eastAsia="方正小标宋简体" w:hAnsi="宋体"/>
          <w:sz w:val="40"/>
          <w:szCs w:val="44"/>
        </w:rPr>
      </w:pPr>
      <w:r w:rsidRPr="00C666B8">
        <w:rPr>
          <w:rFonts w:ascii="方正小标宋简体" w:eastAsia="方正小标宋简体" w:hAnsi="宋体" w:hint="eastAsia"/>
          <w:sz w:val="40"/>
          <w:szCs w:val="44"/>
        </w:rPr>
        <w:t>北京市XX区人力资源和社会保障局</w:t>
      </w:r>
    </w:p>
    <w:p w:rsidR="00CC5F65" w:rsidRPr="00C666B8" w:rsidRDefault="00CC5F65" w:rsidP="00CC5F65">
      <w:pPr>
        <w:spacing w:line="520" w:lineRule="exact"/>
        <w:jc w:val="center"/>
        <w:rPr>
          <w:rFonts w:ascii="方正小标宋简体" w:eastAsia="方正小标宋简体" w:hAnsi="宋体"/>
          <w:sz w:val="40"/>
          <w:szCs w:val="44"/>
        </w:rPr>
      </w:pPr>
      <w:r w:rsidRPr="00C666B8">
        <w:rPr>
          <w:rFonts w:ascii="方正小标宋简体" w:eastAsia="方正小标宋简体" w:hAnsi="宋体" w:hint="eastAsia"/>
          <w:sz w:val="40"/>
          <w:szCs w:val="44"/>
        </w:rPr>
        <w:t>列入拖欠</w:t>
      </w:r>
      <w:r w:rsidRPr="00C666B8">
        <w:rPr>
          <w:rFonts w:ascii="方正小标宋简体" w:eastAsia="方正小标宋简体" w:hAnsi="宋体" w:cs="宋体" w:hint="eastAsia"/>
          <w:kern w:val="0"/>
          <w:sz w:val="40"/>
          <w:szCs w:val="44"/>
        </w:rPr>
        <w:t>农民工</w:t>
      </w:r>
      <w:r w:rsidRPr="00C666B8">
        <w:rPr>
          <w:rFonts w:ascii="方正小标宋简体" w:eastAsia="方正小标宋简体" w:hAnsi="宋体" w:hint="eastAsia"/>
          <w:sz w:val="40"/>
          <w:szCs w:val="44"/>
        </w:rPr>
        <w:t>工资“黑名单”决定书</w:t>
      </w:r>
    </w:p>
    <w:p w:rsidR="00CC5F65" w:rsidRDefault="00CC5F65" w:rsidP="00CC5F65">
      <w:pPr>
        <w:spacing w:line="520" w:lineRule="exact"/>
        <w:jc w:val="right"/>
        <w:rPr>
          <w:rFonts w:ascii="仿宋" w:eastAsia="仿宋" w:hAnsi="仿宋"/>
        </w:rPr>
      </w:pPr>
      <w:r w:rsidRPr="00C53879">
        <w:rPr>
          <w:rFonts w:ascii="仿宋" w:eastAsia="仿宋" w:hAnsi="仿宋" w:hint="eastAsia"/>
        </w:rPr>
        <w:t>京X人社</w:t>
      </w:r>
      <w:proofErr w:type="gramStart"/>
      <w:r>
        <w:rPr>
          <w:rFonts w:ascii="仿宋" w:eastAsia="仿宋" w:hAnsi="仿宋" w:hint="eastAsia"/>
        </w:rPr>
        <w:t>劳监列字</w:t>
      </w:r>
      <w:proofErr w:type="gramEnd"/>
      <w:r>
        <w:rPr>
          <w:rFonts w:ascii="仿宋" w:eastAsia="仿宋" w:hAnsi="仿宋" w:hint="eastAsia"/>
        </w:rPr>
        <w:t>〔  〕   号</w:t>
      </w:r>
    </w:p>
    <w:p w:rsidR="00CC5F65" w:rsidRPr="00CA5D62" w:rsidRDefault="00CC5F65" w:rsidP="00CC5F65">
      <w:pPr>
        <w:spacing w:line="520" w:lineRule="exact"/>
        <w:rPr>
          <w:rFonts w:ascii="仿宋" w:eastAsia="仿宋" w:hAnsi="仿宋" w:cs="仿宋_GB2312"/>
        </w:rPr>
      </w:pPr>
      <w:r w:rsidRPr="00CA5D62">
        <w:rPr>
          <w:rFonts w:ascii="仿宋" w:eastAsia="仿宋" w:hAnsi="仿宋" w:cs="仿宋_GB2312" w:hint="eastAsia"/>
        </w:rPr>
        <w:t>当  事  人：</w:t>
      </w:r>
    </w:p>
    <w:p w:rsidR="00CC5F65" w:rsidRPr="00CA5D62" w:rsidRDefault="00CC5F65" w:rsidP="00CC5F65">
      <w:pPr>
        <w:spacing w:line="520" w:lineRule="exact"/>
        <w:rPr>
          <w:rFonts w:ascii="仿宋" w:eastAsia="仿宋" w:hAnsi="仿宋" w:cs="仿宋_GB2312"/>
        </w:rPr>
      </w:pPr>
      <w:r w:rsidRPr="00CA5D62">
        <w:rPr>
          <w:rFonts w:ascii="仿宋" w:eastAsia="仿宋" w:hAnsi="仿宋" w:cs="仿宋_GB2312" w:hint="eastAsia"/>
        </w:rPr>
        <w:t>法定代表人：</w:t>
      </w:r>
    </w:p>
    <w:p w:rsidR="00CC5F65" w:rsidRDefault="00CC5F65" w:rsidP="00CC5F65">
      <w:pPr>
        <w:spacing w:line="520" w:lineRule="exact"/>
        <w:rPr>
          <w:rFonts w:ascii="仿宋" w:eastAsia="仿宋" w:hAnsi="仿宋" w:cs="仿宋_GB2312"/>
        </w:rPr>
      </w:pPr>
      <w:r w:rsidRPr="00CA5D62">
        <w:rPr>
          <w:rFonts w:ascii="仿宋" w:eastAsia="仿宋" w:hAnsi="仿宋" w:cs="仿宋_GB2312" w:hint="eastAsia"/>
        </w:rPr>
        <w:t>地      址：</w:t>
      </w:r>
    </w:p>
    <w:p w:rsidR="00CC5F65" w:rsidRPr="00CA5D62" w:rsidRDefault="00CC5F65" w:rsidP="00CC5F65">
      <w:pPr>
        <w:spacing w:line="520" w:lineRule="exact"/>
        <w:rPr>
          <w:rFonts w:ascii="仿宋" w:eastAsia="仿宋" w:hAnsi="仿宋" w:cs="仿宋_GB2312"/>
        </w:rPr>
      </w:pPr>
      <w:r w:rsidRPr="00CA5D62">
        <w:rPr>
          <w:rFonts w:ascii="仿宋" w:eastAsia="仿宋" w:hAnsi="仿宋" w:cs="仿宋_GB2312" w:hint="eastAsia"/>
        </w:rPr>
        <w:t>证</w:t>
      </w:r>
      <w:r w:rsidRPr="00CA5D62">
        <w:rPr>
          <w:rFonts w:ascii="仿宋" w:eastAsia="仿宋" w:hAnsi="仿宋" w:cs="仿宋_GB2312" w:hint="eastAsia"/>
          <w:spacing w:val="40"/>
        </w:rPr>
        <w:t>件类型</w:t>
      </w:r>
      <w:r w:rsidRPr="00CA5D62">
        <w:rPr>
          <w:rFonts w:ascii="仿宋" w:eastAsia="仿宋" w:hAnsi="仿宋" w:cs="仿宋_GB2312" w:hint="eastAsia"/>
        </w:rPr>
        <w:t xml:space="preserve">：     </w:t>
      </w:r>
      <w:r>
        <w:rPr>
          <w:rFonts w:ascii="仿宋" w:eastAsia="仿宋" w:hAnsi="仿宋" w:cs="仿宋_GB2312" w:hint="eastAsia"/>
        </w:rPr>
        <w:t xml:space="preserve">      </w:t>
      </w:r>
      <w:r w:rsidRPr="00CA5D62">
        <w:rPr>
          <w:rFonts w:ascii="仿宋" w:eastAsia="仿宋" w:hAnsi="仿宋" w:cs="仿宋_GB2312" w:hint="eastAsia"/>
        </w:rPr>
        <w:t>证件号：</w:t>
      </w:r>
    </w:p>
    <w:p w:rsidR="00CC5F65" w:rsidRDefault="00CC5F65" w:rsidP="00CC5F65">
      <w:pPr>
        <w:spacing w:line="520" w:lineRule="exact"/>
        <w:ind w:firstLine="63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因你单位（你）拖欠</w:t>
      </w:r>
      <w:r w:rsidRPr="006A77AE">
        <w:rPr>
          <w:rFonts w:ascii="仿宋" w:eastAsia="仿宋" w:hAnsi="仿宋" w:hint="eastAsia"/>
        </w:rPr>
        <w:t>XXX</w:t>
      </w:r>
      <w:r>
        <w:rPr>
          <w:rFonts w:ascii="仿宋" w:eastAsia="仿宋" w:hAnsi="仿宋" w:hint="eastAsia"/>
        </w:rPr>
        <w:t xml:space="preserve">等  名农民工工资，经本行政机关责令改正拒不改正，本行政机关于  年  月  </w:t>
      </w:r>
      <w:proofErr w:type="gramStart"/>
      <w:r>
        <w:rPr>
          <w:rFonts w:ascii="仿宋" w:eastAsia="仿宋" w:hAnsi="仿宋" w:hint="eastAsia"/>
        </w:rPr>
        <w:t>日做出</w:t>
      </w:r>
      <w:proofErr w:type="gramEnd"/>
      <w:r>
        <w:rPr>
          <w:rFonts w:ascii="仿宋" w:eastAsia="仿宋" w:hAnsi="仿宋" w:hint="eastAsia"/>
        </w:rPr>
        <w:t>行政处理（行政处罚）决定。</w:t>
      </w:r>
    </w:p>
    <w:p w:rsidR="00CC5F65" w:rsidRPr="00457E72" w:rsidRDefault="00CC5F65" w:rsidP="00CC5F65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</w:rPr>
      </w:pPr>
      <w:r w:rsidRPr="00C05345">
        <w:rPr>
          <w:rFonts w:ascii="仿宋" w:eastAsia="仿宋" w:hAnsi="仿宋" w:hint="eastAsia"/>
        </w:rPr>
        <w:t>根据《北京市〈拖欠农民工工资“黑名单”管理暂行办法〉实施细则》第  条的规定，本行政机关决定将你单位（你）</w:t>
      </w:r>
      <w:r w:rsidRPr="00C05345">
        <w:rPr>
          <w:rFonts w:ascii="仿宋" w:eastAsia="仿宋" w:hAnsi="仿宋" w:cs="宋体" w:hint="eastAsia"/>
          <w:kern w:val="0"/>
        </w:rPr>
        <w:t>列入拖欠农民工工资“黑名单”</w:t>
      </w:r>
      <w:r>
        <w:rPr>
          <w:rFonts w:ascii="仿宋" w:eastAsia="仿宋" w:hAnsi="仿宋" w:cs="宋体" w:hint="eastAsia"/>
          <w:kern w:val="0"/>
        </w:rPr>
        <w:t>，</w:t>
      </w:r>
      <w:r w:rsidRPr="00C05345">
        <w:rPr>
          <w:rFonts w:ascii="仿宋" w:eastAsia="仿宋" w:hAnsi="仿宋" w:cs="宋体" w:hint="eastAsia"/>
          <w:kern w:val="0"/>
        </w:rPr>
        <w:t>期限1年，</w:t>
      </w:r>
      <w:r>
        <w:rPr>
          <w:rFonts w:ascii="仿宋" w:eastAsia="仿宋" w:hAnsi="仿宋" w:cs="宋体" w:hint="eastAsia"/>
          <w:kern w:val="0"/>
        </w:rPr>
        <w:t>自</w:t>
      </w:r>
      <w:proofErr w:type="gramStart"/>
      <w:r>
        <w:rPr>
          <w:rFonts w:ascii="仿宋" w:eastAsia="仿宋" w:hAnsi="仿宋" w:cs="宋体" w:hint="eastAsia"/>
          <w:kern w:val="0"/>
        </w:rPr>
        <w:t>作出</w:t>
      </w:r>
      <w:proofErr w:type="gramEnd"/>
      <w:r>
        <w:rPr>
          <w:rFonts w:ascii="仿宋" w:eastAsia="仿宋" w:hAnsi="仿宋" w:cs="宋体" w:hint="eastAsia"/>
          <w:kern w:val="0"/>
        </w:rPr>
        <w:t>列入决定之日起计算。如你单位（你）列入期间未改正违法行为或再次发生</w:t>
      </w:r>
      <w:r w:rsidRPr="00457E72">
        <w:rPr>
          <w:rFonts w:ascii="仿宋" w:eastAsia="仿宋" w:hAnsi="仿宋" w:cs="宋体" w:hint="eastAsia"/>
          <w:kern w:val="0"/>
        </w:rPr>
        <w:t>《北京市&lt;拖欠农民工工资“黑名单”管理暂行办法&gt;</w:t>
      </w:r>
      <w:r>
        <w:rPr>
          <w:rFonts w:ascii="仿宋" w:eastAsia="仿宋" w:hAnsi="仿宋" w:cs="宋体" w:hint="eastAsia"/>
          <w:kern w:val="0"/>
        </w:rPr>
        <w:t xml:space="preserve">实施细则》第  </w:t>
      </w:r>
      <w:r w:rsidRPr="00457E72">
        <w:rPr>
          <w:rFonts w:ascii="仿宋" w:eastAsia="仿宋" w:hAnsi="仿宋" w:cs="宋体" w:hint="eastAsia"/>
          <w:kern w:val="0"/>
        </w:rPr>
        <w:t>条规定的情形</w:t>
      </w:r>
      <w:r>
        <w:rPr>
          <w:rFonts w:ascii="仿宋" w:eastAsia="仿宋" w:hAnsi="仿宋" w:cs="宋体" w:hint="eastAsia"/>
          <w:kern w:val="0"/>
        </w:rPr>
        <w:t>，列入期满不予移出并自动续期2年。</w:t>
      </w:r>
    </w:p>
    <w:p w:rsidR="00CC5F65" w:rsidRDefault="00CC5F65" w:rsidP="00CC5F65">
      <w:pPr>
        <w:spacing w:line="520" w:lineRule="exact"/>
        <w:ind w:firstLine="645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如不服本列入决定</w:t>
      </w:r>
      <w:r w:rsidRPr="00C05345">
        <w:rPr>
          <w:rFonts w:ascii="仿宋" w:eastAsia="仿宋" w:hAnsi="仿宋" w:cs="宋体" w:hint="eastAsia"/>
          <w:kern w:val="0"/>
        </w:rPr>
        <w:t>，可以在收到</w:t>
      </w:r>
      <w:r w:rsidRPr="00457E72">
        <w:rPr>
          <w:rFonts w:ascii="仿宋" w:eastAsia="仿宋" w:hAnsi="仿宋" w:hint="eastAsia"/>
        </w:rPr>
        <w:t>列入拖欠</w:t>
      </w:r>
      <w:r w:rsidRPr="00457E72">
        <w:rPr>
          <w:rFonts w:ascii="仿宋" w:eastAsia="仿宋" w:hAnsi="仿宋" w:cs="宋体" w:hint="eastAsia"/>
          <w:kern w:val="0"/>
        </w:rPr>
        <w:t>农民工</w:t>
      </w:r>
      <w:r w:rsidRPr="00457E72">
        <w:rPr>
          <w:rFonts w:ascii="仿宋" w:eastAsia="仿宋" w:hAnsi="仿宋" w:hint="eastAsia"/>
        </w:rPr>
        <w:t>工资“黑名单”</w:t>
      </w:r>
      <w:r w:rsidRPr="00C05345">
        <w:rPr>
          <w:rFonts w:ascii="仿宋" w:eastAsia="仿宋" w:hAnsi="仿宋" w:cs="宋体" w:hint="eastAsia"/>
          <w:kern w:val="0"/>
        </w:rPr>
        <w:t>决定书之日起六十日内向_________或__________申请行政复议；也可以在六个月内直接向_____</w:t>
      </w:r>
      <w:r>
        <w:rPr>
          <w:rFonts w:ascii="仿宋" w:eastAsia="仿宋" w:hAnsi="仿宋" w:cs="宋体" w:hint="eastAsia"/>
          <w:kern w:val="0"/>
        </w:rPr>
        <w:t>人民法院起诉。申请行政复议或者提起行政诉讼，列入</w:t>
      </w:r>
      <w:r w:rsidRPr="00C05345">
        <w:rPr>
          <w:rFonts w:ascii="仿宋" w:eastAsia="仿宋" w:hAnsi="仿宋" w:cs="宋体" w:hint="eastAsia"/>
          <w:kern w:val="0"/>
        </w:rPr>
        <w:t>决定不停止执行。</w:t>
      </w:r>
    </w:p>
    <w:p w:rsidR="00CC5F65" w:rsidRPr="00C05345" w:rsidRDefault="00CC5F65" w:rsidP="00CC5F65">
      <w:pPr>
        <w:adjustRightInd w:val="0"/>
        <w:snapToGrid w:val="0"/>
        <w:spacing w:line="520" w:lineRule="exact"/>
        <w:ind w:firstLineChars="800" w:firstLine="2560"/>
        <w:jc w:val="righ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北京市XX区</w:t>
      </w:r>
      <w:r w:rsidRPr="00C05345">
        <w:rPr>
          <w:rFonts w:ascii="仿宋" w:eastAsia="仿宋" w:hAnsi="仿宋" w:cs="宋体" w:hint="eastAsia"/>
          <w:kern w:val="0"/>
        </w:rPr>
        <w:t>人力资源和社会保障局</w:t>
      </w:r>
    </w:p>
    <w:p w:rsidR="00CC5F65" w:rsidRDefault="00CC5F65" w:rsidP="00CC5F65">
      <w:pPr>
        <w:adjustRightInd w:val="0"/>
        <w:snapToGrid w:val="0"/>
        <w:spacing w:line="520" w:lineRule="exact"/>
        <w:ind w:right="640" w:firstLineChars="1800" w:firstLine="5760"/>
        <w:rPr>
          <w:rFonts w:ascii="仿宋" w:eastAsia="仿宋" w:hAnsi="仿宋" w:cs="宋体"/>
          <w:kern w:val="0"/>
        </w:rPr>
      </w:pPr>
      <w:r w:rsidRPr="00C05345">
        <w:rPr>
          <w:rFonts w:ascii="仿宋" w:eastAsia="仿宋" w:hAnsi="仿宋" w:cs="宋体" w:hint="eastAsia"/>
          <w:kern w:val="0"/>
        </w:rPr>
        <w:t>年   月  日</w:t>
      </w:r>
    </w:p>
    <w:p w:rsidR="00E27801" w:rsidRPr="00CC5F65" w:rsidRDefault="00CC5F65" w:rsidP="00CC5F65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</w:rPr>
      </w:pPr>
      <w:r w:rsidRPr="00C05345">
        <w:rPr>
          <w:rFonts w:ascii="仿宋" w:eastAsia="仿宋" w:hAnsi="仿宋" w:cs="宋体" w:hint="eastAsia"/>
          <w:kern w:val="0"/>
        </w:rPr>
        <w:t>本文书一式两份</w:t>
      </w:r>
    </w:p>
    <w:sectPr w:rsidR="00E27801" w:rsidRPr="00CC5F65" w:rsidSect="00E27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64" w:rsidRDefault="00400B64" w:rsidP="00CC5F65">
      <w:r>
        <w:separator/>
      </w:r>
    </w:p>
  </w:endnote>
  <w:endnote w:type="continuationSeparator" w:id="0">
    <w:p w:rsidR="00400B64" w:rsidRDefault="00400B64" w:rsidP="00CC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64" w:rsidRDefault="00400B64" w:rsidP="00CC5F65">
      <w:r>
        <w:separator/>
      </w:r>
    </w:p>
  </w:footnote>
  <w:footnote w:type="continuationSeparator" w:id="0">
    <w:p w:rsidR="00400B64" w:rsidRDefault="00400B64" w:rsidP="00CC5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F65"/>
    <w:rsid w:val="00400B64"/>
    <w:rsid w:val="00CC5F65"/>
    <w:rsid w:val="00E2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65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F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jycj</dc:creator>
  <cp:keywords/>
  <dc:description/>
  <cp:lastModifiedBy>jycj</cp:lastModifiedBy>
  <cp:revision>2</cp:revision>
  <dcterms:created xsi:type="dcterms:W3CDTF">2018-06-04T09:01:00Z</dcterms:created>
  <dcterms:modified xsi:type="dcterms:W3CDTF">2018-06-04T09:02:00Z</dcterms:modified>
</cp:coreProperties>
</file>